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15140" w14:textId="77777777" w:rsidR="002575CF" w:rsidRDefault="002575CF" w:rsidP="002575CF">
      <w:pPr>
        <w:spacing w:after="0"/>
      </w:pPr>
      <w:r w:rsidRPr="00EB49ED">
        <w:rPr>
          <w:b/>
        </w:rPr>
        <w:t>Accountable Care Organization Name</w:t>
      </w:r>
      <w:r>
        <w:t xml:space="preserve">: </w:t>
      </w:r>
      <w:sdt>
        <w:sdtPr>
          <w:id w:val="1372416829"/>
          <w:placeholder>
            <w:docPart w:val="BE1DF2DD9DE24FE9B59BD952833F5E50"/>
          </w:placeholder>
          <w:showingPlcHdr/>
        </w:sdtPr>
        <w:sdtEndPr/>
        <w:sdtContent>
          <w:bookmarkStart w:id="0" w:name="_GoBack"/>
          <w:r w:rsidRPr="00140324">
            <w:rPr>
              <w:rStyle w:val="PlaceholderText"/>
            </w:rPr>
            <w:t>Click or tap here to enter text.</w:t>
          </w:r>
          <w:bookmarkEnd w:id="0"/>
        </w:sdtContent>
      </w:sdt>
    </w:p>
    <w:p w14:paraId="6076EFEC" w14:textId="77777777" w:rsidR="002575CF" w:rsidRPr="0099437C" w:rsidRDefault="002575CF" w:rsidP="002575CF">
      <w:pPr>
        <w:spacing w:after="0"/>
      </w:pPr>
      <w:r>
        <w:rPr>
          <w:b/>
        </w:rPr>
        <w:t>Performance Period of Report</w:t>
      </w:r>
      <w:r>
        <w:t xml:space="preserve">: </w:t>
      </w:r>
      <w:sdt>
        <w:sdtPr>
          <w:id w:val="1867335298"/>
          <w:placeholder>
            <w:docPart w:val="B845BF991D36441391BBE82841297CFD"/>
          </w:placeholder>
          <w:showingPlcHdr/>
        </w:sdtPr>
        <w:sdtEndPr/>
        <w:sdtContent>
          <w:r w:rsidRPr="00140324">
            <w:rPr>
              <w:rStyle w:val="PlaceholderText"/>
            </w:rPr>
            <w:t>Click or tap here to enter text.</w:t>
          </w:r>
        </w:sdtContent>
      </w:sdt>
    </w:p>
    <w:p w14:paraId="4DDF0B52" w14:textId="77777777" w:rsidR="002575CF" w:rsidRPr="00C60ED7" w:rsidRDefault="002575CF" w:rsidP="002575CF">
      <w:pPr>
        <w:spacing w:after="0"/>
      </w:pPr>
      <w:r>
        <w:rPr>
          <w:b/>
        </w:rPr>
        <w:t>Total Payer Contracts for Performance Period</w:t>
      </w:r>
      <w:r>
        <w:t xml:space="preserve">: </w:t>
      </w:r>
      <w:sdt>
        <w:sdtPr>
          <w:id w:val="1652713468"/>
          <w:placeholder>
            <w:docPart w:val="9F05795E47B64E23A07D25FD588F4069"/>
          </w:placeholder>
          <w:showingPlcHdr/>
        </w:sdtPr>
        <w:sdtEndPr/>
        <w:sdtContent>
          <w:r w:rsidRPr="00140324">
            <w:rPr>
              <w:rStyle w:val="PlaceholderText"/>
            </w:rPr>
            <w:t>Click or tap here to enter text.</w:t>
          </w:r>
        </w:sdtContent>
      </w:sdt>
    </w:p>
    <w:p w14:paraId="00C239C9" w14:textId="77777777" w:rsidR="002575CF" w:rsidRPr="0099437C" w:rsidRDefault="002575CF" w:rsidP="002575CF">
      <w:pPr>
        <w:spacing w:after="0"/>
      </w:pPr>
      <w:r w:rsidRPr="00C60ED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2F8433" wp14:editId="57EF6A80">
                <wp:simplePos x="0" y="0"/>
                <wp:positionH relativeFrom="column">
                  <wp:posOffset>-66675</wp:posOffset>
                </wp:positionH>
                <wp:positionV relativeFrom="paragraph">
                  <wp:posOffset>370205</wp:posOffset>
                </wp:positionV>
                <wp:extent cx="694372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57BE2" w14:textId="4BD242B9" w:rsidR="002575CF" w:rsidRDefault="002575CF" w:rsidP="002575CF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Instructions</w:t>
                            </w:r>
                            <w:r>
                              <w:t xml:space="preserve">: After completing </w:t>
                            </w:r>
                            <w:r>
                              <w:rPr>
                                <w:i/>
                              </w:rPr>
                              <w:t>Form</w:t>
                            </w:r>
                            <w:r w:rsidR="00F13B69">
                              <w:rPr>
                                <w:i/>
                              </w:rPr>
                              <w:t xml:space="preserve"> 1</w:t>
                            </w:r>
                            <w:r>
                              <w:rPr>
                                <w:i/>
                              </w:rPr>
                              <w:t>: Scale Target Initiatives and Program Alignment</w:t>
                            </w:r>
                            <w:r>
                              <w:t>, complete the Appendix A and Appendix B tables on the following pages for all ACO-payer contract</w:t>
                            </w:r>
                            <w:r w:rsidR="0041420A">
                              <w:t>s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2F84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29.15pt;width:546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" fillcolor="#d9e2f3 [660]">
                <v:textbox style="mso-fit-shape-to-text:t">
                  <w:txbxContent>
                    <w:p w14:paraId="54257BE2" w14:textId="4BD242B9" w:rsidR="002575CF" w:rsidRDefault="002575CF" w:rsidP="002575CF">
                      <w:pPr>
                        <w:spacing w:after="0"/>
                      </w:pPr>
                      <w:r>
                        <w:rPr>
                          <w:b/>
                        </w:rPr>
                        <w:t>Instructions</w:t>
                      </w:r>
                      <w:r>
                        <w:t xml:space="preserve">: After completing </w:t>
                      </w:r>
                      <w:r>
                        <w:rPr>
                          <w:i/>
                        </w:rPr>
                        <w:t>Form</w:t>
                      </w:r>
                      <w:r w:rsidR="00F13B69">
                        <w:rPr>
                          <w:i/>
                        </w:rPr>
                        <w:t xml:space="preserve"> 1</w:t>
                      </w:r>
                      <w:r>
                        <w:rPr>
                          <w:i/>
                        </w:rPr>
                        <w:t>: Scale Target Initiatives and Program Alignment</w:t>
                      </w:r>
                      <w:r>
                        <w:t>, complete the Appendix A and Appendix B tables on the following pages for all ACO-payer contract</w:t>
                      </w:r>
                      <w:r w:rsidR="0041420A">
                        <w:t>s</w:t>
                      </w:r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Date of Report Submission</w:t>
      </w:r>
      <w:r>
        <w:t xml:space="preserve">: </w:t>
      </w:r>
      <w:sdt>
        <w:sdtPr>
          <w:id w:val="-1792200956"/>
          <w:placeholder>
            <w:docPart w:val="564EB6BB6FFA4A6BBD09EF97069E7C7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40324">
            <w:rPr>
              <w:rStyle w:val="PlaceholderText"/>
            </w:rPr>
            <w:t>Click or tap to enter a date.</w:t>
          </w:r>
        </w:sdtContent>
      </w:sdt>
    </w:p>
    <w:p w14:paraId="4968FD0D" w14:textId="77777777" w:rsidR="002575CF" w:rsidRDefault="002575CF" w:rsidP="002575CF">
      <w:pPr>
        <w:rPr>
          <w:b/>
        </w:rPr>
      </w:pPr>
    </w:p>
    <w:p w14:paraId="33B2DBE1" w14:textId="43B9C936" w:rsidR="002575CF" w:rsidRDefault="002575CF" w:rsidP="002575CF">
      <w:pPr>
        <w:rPr>
          <w:b/>
        </w:rPr>
      </w:pPr>
      <w:r>
        <w:rPr>
          <w:b/>
        </w:rPr>
        <w:t xml:space="preserve">APPENDIX A: </w:t>
      </w:r>
      <w:r w:rsidRPr="00C60ED7">
        <w:rPr>
          <w:b/>
        </w:rPr>
        <w:t>Services Included in Financial Targets</w:t>
      </w:r>
    </w:p>
    <w:tbl>
      <w:tblPr>
        <w:tblStyle w:val="TableGrid"/>
        <w:tblW w:w="10790" w:type="dxa"/>
        <w:tblInd w:w="57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48"/>
        <w:gridCol w:w="1350"/>
        <w:gridCol w:w="1710"/>
        <w:gridCol w:w="1170"/>
        <w:gridCol w:w="1170"/>
        <w:gridCol w:w="1042"/>
      </w:tblGrid>
      <w:tr w:rsidR="002575CF" w:rsidRPr="00C60ED7" w14:paraId="4C1015C7" w14:textId="77777777" w:rsidTr="00FE4BBA">
        <w:tc>
          <w:tcPr>
            <w:tcW w:w="4348" w:type="dxa"/>
            <w:vAlign w:val="bottom"/>
          </w:tcPr>
          <w:p w14:paraId="6FAA27EB" w14:textId="77777777" w:rsidR="002575CF" w:rsidRPr="00C60ED7" w:rsidRDefault="002575CF" w:rsidP="00FE4B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 of Service or Expenditure Reporting Category</w:t>
            </w:r>
          </w:p>
        </w:tc>
        <w:tc>
          <w:tcPr>
            <w:tcW w:w="1350" w:type="dxa"/>
            <w:vAlign w:val="bottom"/>
          </w:tcPr>
          <w:p w14:paraId="6DCA52C3" w14:textId="77777777" w:rsidR="002575CF" w:rsidRPr="00C60ED7" w:rsidRDefault="002575CF" w:rsidP="00FE4BBA">
            <w:pPr>
              <w:jc w:val="center"/>
              <w:rPr>
                <w:b/>
                <w:sz w:val="20"/>
                <w:szCs w:val="20"/>
              </w:rPr>
            </w:pPr>
            <w:r w:rsidRPr="00C60ED7">
              <w:rPr>
                <w:b/>
                <w:sz w:val="20"/>
                <w:szCs w:val="20"/>
              </w:rPr>
              <w:t>Vermont Medicare ACO Initiative</w:t>
            </w:r>
          </w:p>
        </w:tc>
        <w:tc>
          <w:tcPr>
            <w:tcW w:w="1710" w:type="dxa"/>
            <w:vAlign w:val="bottom"/>
          </w:tcPr>
          <w:p w14:paraId="05D5EE5E" w14:textId="77777777" w:rsidR="002575CF" w:rsidRPr="00C60ED7" w:rsidRDefault="002575CF" w:rsidP="00FE4BBA">
            <w:pPr>
              <w:jc w:val="center"/>
              <w:rPr>
                <w:b/>
                <w:sz w:val="20"/>
                <w:szCs w:val="20"/>
              </w:rPr>
            </w:pPr>
            <w:r w:rsidRPr="00C60ED7">
              <w:rPr>
                <w:b/>
                <w:sz w:val="20"/>
                <w:szCs w:val="20"/>
              </w:rPr>
              <w:t>Vermont Medicaid NextGen ACO Program</w:t>
            </w:r>
          </w:p>
        </w:tc>
        <w:tc>
          <w:tcPr>
            <w:tcW w:w="1170" w:type="dxa"/>
            <w:vAlign w:val="bottom"/>
          </w:tcPr>
          <w:p w14:paraId="7B26326F" w14:textId="77777777" w:rsidR="002575CF" w:rsidRPr="00C60ED7" w:rsidRDefault="002575CF" w:rsidP="00FE4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Commercial: BCBSVT</w:t>
            </w:r>
          </w:p>
        </w:tc>
        <w:tc>
          <w:tcPr>
            <w:tcW w:w="1170" w:type="dxa"/>
            <w:vAlign w:val="bottom"/>
          </w:tcPr>
          <w:p w14:paraId="0369C590" w14:textId="77777777" w:rsidR="002575CF" w:rsidRPr="00C60ED7" w:rsidRDefault="002575CF" w:rsidP="00FE4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Commercial: UMMC</w:t>
            </w:r>
          </w:p>
        </w:tc>
        <w:tc>
          <w:tcPr>
            <w:tcW w:w="1042" w:type="dxa"/>
            <w:vAlign w:val="bottom"/>
          </w:tcPr>
          <w:p w14:paraId="0BCCD4E5" w14:textId="733392BB" w:rsidR="002575CF" w:rsidRPr="00C60ED7" w:rsidRDefault="002575CF" w:rsidP="00FE4BB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Additional Columns </w:t>
            </w:r>
            <w:r w:rsidR="0033141B">
              <w:rPr>
                <w:i/>
                <w:sz w:val="20"/>
                <w:szCs w:val="20"/>
              </w:rPr>
              <w:t>as</w:t>
            </w:r>
            <w:r>
              <w:rPr>
                <w:i/>
                <w:sz w:val="20"/>
                <w:szCs w:val="20"/>
              </w:rPr>
              <w:t xml:space="preserve"> Needed</w:t>
            </w:r>
          </w:p>
        </w:tc>
      </w:tr>
      <w:tr w:rsidR="002575CF" w:rsidRPr="00C60ED7" w14:paraId="1224DDFB" w14:textId="77777777" w:rsidTr="00FE4BBA">
        <w:tc>
          <w:tcPr>
            <w:tcW w:w="4348" w:type="dxa"/>
          </w:tcPr>
          <w:p w14:paraId="2020632A" w14:textId="77777777" w:rsidR="002575CF" w:rsidRPr="00016FE0" w:rsidRDefault="002575CF" w:rsidP="00FE4BBA">
            <w:pPr>
              <w:rPr>
                <w:sz w:val="20"/>
                <w:szCs w:val="20"/>
              </w:rPr>
            </w:pPr>
            <w:r w:rsidRPr="00016FE0">
              <w:rPr>
                <w:rFonts w:ascii="Calibri" w:hAnsi="Calibri"/>
                <w:color w:val="000000"/>
                <w:sz w:val="20"/>
              </w:rPr>
              <w:t>Hospital Inpatient</w:t>
            </w:r>
          </w:p>
        </w:tc>
        <w:tc>
          <w:tcPr>
            <w:tcW w:w="1350" w:type="dxa"/>
            <w:vAlign w:val="center"/>
          </w:tcPr>
          <w:p w14:paraId="1588FD01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35ED26D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BB68E1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BB34BF0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08752BFA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5E3FFD4E" w14:textId="77777777" w:rsidTr="00FE4BBA">
        <w:tc>
          <w:tcPr>
            <w:tcW w:w="4348" w:type="dxa"/>
          </w:tcPr>
          <w:p w14:paraId="2B649697" w14:textId="77777777" w:rsidR="002575CF" w:rsidRPr="00016FE0" w:rsidRDefault="002575CF" w:rsidP="00FE4BBA">
            <w:pPr>
              <w:ind w:left="240"/>
              <w:rPr>
                <w:sz w:val="20"/>
                <w:szCs w:val="20"/>
              </w:rPr>
            </w:pPr>
            <w:r w:rsidRPr="00016FE0">
              <w:rPr>
                <w:rFonts w:ascii="Calibri" w:hAnsi="Calibri"/>
                <w:color w:val="000000"/>
                <w:sz w:val="20"/>
              </w:rPr>
              <w:t>Mental Health/Substance Abuse - Inpatient</w:t>
            </w:r>
          </w:p>
        </w:tc>
        <w:tc>
          <w:tcPr>
            <w:tcW w:w="1350" w:type="dxa"/>
            <w:vAlign w:val="center"/>
          </w:tcPr>
          <w:p w14:paraId="4CF1DF5E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613020C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2426B96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926429E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2BD67B2B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18CDCE2B" w14:textId="77777777" w:rsidTr="00FE4BBA">
        <w:tc>
          <w:tcPr>
            <w:tcW w:w="4348" w:type="dxa"/>
          </w:tcPr>
          <w:p w14:paraId="57E58DA0" w14:textId="77777777" w:rsidR="002575CF" w:rsidRPr="00016FE0" w:rsidRDefault="002575CF" w:rsidP="00FE4BBA">
            <w:pPr>
              <w:ind w:left="240"/>
              <w:rPr>
                <w:sz w:val="20"/>
                <w:szCs w:val="20"/>
              </w:rPr>
            </w:pPr>
            <w:r w:rsidRPr="00016FE0">
              <w:rPr>
                <w:rFonts w:ascii="Calibri" w:hAnsi="Calibri"/>
                <w:color w:val="000000"/>
                <w:sz w:val="20"/>
              </w:rPr>
              <w:t>Maternity-Related and Newborns</w:t>
            </w:r>
          </w:p>
        </w:tc>
        <w:tc>
          <w:tcPr>
            <w:tcW w:w="1350" w:type="dxa"/>
            <w:vAlign w:val="center"/>
          </w:tcPr>
          <w:p w14:paraId="1C77095F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DAF379D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F53B0E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BE76AB2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47F4E3A3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2FA15106" w14:textId="77777777" w:rsidTr="00FE4BBA">
        <w:tc>
          <w:tcPr>
            <w:tcW w:w="4348" w:type="dxa"/>
          </w:tcPr>
          <w:p w14:paraId="2A6AF4F4" w14:textId="77777777" w:rsidR="002575CF" w:rsidRPr="00016FE0" w:rsidRDefault="002575CF" w:rsidP="00FE4BBA">
            <w:pPr>
              <w:ind w:left="240"/>
              <w:rPr>
                <w:sz w:val="20"/>
                <w:szCs w:val="20"/>
              </w:rPr>
            </w:pPr>
            <w:r w:rsidRPr="00016FE0">
              <w:rPr>
                <w:rFonts w:ascii="Calibri" w:hAnsi="Calibri"/>
                <w:color w:val="000000"/>
                <w:sz w:val="20"/>
              </w:rPr>
              <w:t>Surgical</w:t>
            </w:r>
          </w:p>
        </w:tc>
        <w:tc>
          <w:tcPr>
            <w:tcW w:w="1350" w:type="dxa"/>
            <w:vAlign w:val="center"/>
          </w:tcPr>
          <w:p w14:paraId="64440A5B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14E3D78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198FA76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4CD60D9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060958D3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5B2D9609" w14:textId="77777777" w:rsidTr="00FE4BBA">
        <w:tc>
          <w:tcPr>
            <w:tcW w:w="4348" w:type="dxa"/>
          </w:tcPr>
          <w:p w14:paraId="5AAE19C3" w14:textId="77777777" w:rsidR="002575CF" w:rsidRPr="00016FE0" w:rsidRDefault="002575CF" w:rsidP="00FE4BBA">
            <w:pPr>
              <w:ind w:left="240"/>
              <w:rPr>
                <w:sz w:val="20"/>
                <w:szCs w:val="20"/>
              </w:rPr>
            </w:pPr>
            <w:r w:rsidRPr="00016FE0">
              <w:rPr>
                <w:rFonts w:ascii="Calibri" w:hAnsi="Calibri"/>
                <w:color w:val="000000"/>
                <w:sz w:val="20"/>
              </w:rPr>
              <w:t xml:space="preserve">Medical </w:t>
            </w:r>
          </w:p>
        </w:tc>
        <w:tc>
          <w:tcPr>
            <w:tcW w:w="1350" w:type="dxa"/>
            <w:vAlign w:val="center"/>
          </w:tcPr>
          <w:p w14:paraId="641F2BB9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ADD48E7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6428096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04BDCF3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696823AD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3E9D0397" w14:textId="77777777" w:rsidTr="00FE4BBA">
        <w:tc>
          <w:tcPr>
            <w:tcW w:w="4348" w:type="dxa"/>
          </w:tcPr>
          <w:p w14:paraId="7EE1D093" w14:textId="77777777" w:rsidR="002575CF" w:rsidRPr="00016FE0" w:rsidRDefault="002575CF" w:rsidP="00FE4BBA">
            <w:pPr>
              <w:rPr>
                <w:sz w:val="20"/>
                <w:szCs w:val="20"/>
              </w:rPr>
            </w:pPr>
            <w:r w:rsidRPr="00016FE0">
              <w:rPr>
                <w:rFonts w:ascii="Calibri" w:hAnsi="Calibri"/>
                <w:color w:val="000000"/>
                <w:sz w:val="20"/>
              </w:rPr>
              <w:t>Hospital Outpatient</w:t>
            </w:r>
          </w:p>
        </w:tc>
        <w:tc>
          <w:tcPr>
            <w:tcW w:w="1350" w:type="dxa"/>
            <w:vAlign w:val="center"/>
          </w:tcPr>
          <w:p w14:paraId="380B9A87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0340216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640E60D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2C65552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5DC3E109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30D423C9" w14:textId="77777777" w:rsidTr="00FE4BBA">
        <w:tc>
          <w:tcPr>
            <w:tcW w:w="4348" w:type="dxa"/>
            <w:vAlign w:val="bottom"/>
          </w:tcPr>
          <w:p w14:paraId="289F9239" w14:textId="77777777" w:rsidR="002575CF" w:rsidRPr="00016FE0" w:rsidRDefault="002575CF" w:rsidP="00FE4BBA">
            <w:pPr>
              <w:ind w:left="240"/>
              <w:rPr>
                <w:sz w:val="20"/>
                <w:szCs w:val="20"/>
              </w:rPr>
            </w:pPr>
            <w:r w:rsidRPr="00016FE0">
              <w:rPr>
                <w:rFonts w:ascii="Calibri" w:hAnsi="Calibri"/>
                <w:color w:val="000000"/>
                <w:sz w:val="20"/>
              </w:rPr>
              <w:t>Hospital Mental Health / Substance Abuse</w:t>
            </w:r>
          </w:p>
        </w:tc>
        <w:tc>
          <w:tcPr>
            <w:tcW w:w="1350" w:type="dxa"/>
            <w:vAlign w:val="center"/>
          </w:tcPr>
          <w:p w14:paraId="0CB94A6F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B6940DE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FEA557F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BDEC299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5BDC6323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7089B196" w14:textId="77777777" w:rsidTr="00FE4BBA">
        <w:tc>
          <w:tcPr>
            <w:tcW w:w="4348" w:type="dxa"/>
          </w:tcPr>
          <w:p w14:paraId="556DA957" w14:textId="77777777" w:rsidR="002575CF" w:rsidRPr="00016FE0" w:rsidRDefault="002575CF" w:rsidP="00FE4BBA">
            <w:pPr>
              <w:ind w:left="240"/>
              <w:rPr>
                <w:sz w:val="20"/>
                <w:szCs w:val="20"/>
              </w:rPr>
            </w:pPr>
            <w:r w:rsidRPr="00016FE0">
              <w:rPr>
                <w:rFonts w:ascii="Calibri" w:hAnsi="Calibri"/>
                <w:color w:val="000000"/>
                <w:sz w:val="20"/>
              </w:rPr>
              <w:t>Observation Room</w:t>
            </w:r>
          </w:p>
        </w:tc>
        <w:tc>
          <w:tcPr>
            <w:tcW w:w="1350" w:type="dxa"/>
            <w:vAlign w:val="center"/>
          </w:tcPr>
          <w:p w14:paraId="6B0647D8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AFF101E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61A4968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97EF405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26644A78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3B3481D3" w14:textId="77777777" w:rsidTr="00FE4BBA">
        <w:tc>
          <w:tcPr>
            <w:tcW w:w="4348" w:type="dxa"/>
          </w:tcPr>
          <w:p w14:paraId="6D6EB915" w14:textId="77777777" w:rsidR="002575CF" w:rsidRPr="00016FE0" w:rsidRDefault="002575CF" w:rsidP="00FE4BBA">
            <w:pPr>
              <w:ind w:left="240"/>
              <w:rPr>
                <w:sz w:val="20"/>
                <w:szCs w:val="20"/>
              </w:rPr>
            </w:pPr>
            <w:r w:rsidRPr="00016FE0">
              <w:rPr>
                <w:rFonts w:ascii="Calibri" w:hAnsi="Calibri"/>
                <w:color w:val="000000"/>
                <w:sz w:val="20"/>
              </w:rPr>
              <w:t xml:space="preserve">Emergency Room </w:t>
            </w:r>
          </w:p>
        </w:tc>
        <w:tc>
          <w:tcPr>
            <w:tcW w:w="1350" w:type="dxa"/>
            <w:vAlign w:val="center"/>
          </w:tcPr>
          <w:p w14:paraId="4BBF428E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3691908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1F1FA68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B2051F4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51F4E651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008279AD" w14:textId="77777777" w:rsidTr="00FE4BBA">
        <w:tc>
          <w:tcPr>
            <w:tcW w:w="4348" w:type="dxa"/>
          </w:tcPr>
          <w:p w14:paraId="686551AB" w14:textId="77777777" w:rsidR="002575CF" w:rsidRPr="00016FE0" w:rsidRDefault="002575CF" w:rsidP="00FE4BBA">
            <w:pPr>
              <w:ind w:left="240"/>
              <w:rPr>
                <w:sz w:val="20"/>
                <w:szCs w:val="20"/>
              </w:rPr>
            </w:pPr>
            <w:r w:rsidRPr="00016FE0">
              <w:rPr>
                <w:rFonts w:ascii="Calibri" w:hAnsi="Calibri"/>
                <w:color w:val="000000"/>
                <w:sz w:val="20"/>
              </w:rPr>
              <w:t>Outpatient Surgery</w:t>
            </w:r>
          </w:p>
        </w:tc>
        <w:tc>
          <w:tcPr>
            <w:tcW w:w="1350" w:type="dxa"/>
            <w:vAlign w:val="center"/>
          </w:tcPr>
          <w:p w14:paraId="11FAFB0B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47D9A61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1985CB8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D29E4C0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1B394E6D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064CEDEA" w14:textId="77777777" w:rsidTr="00FE4BBA">
        <w:tc>
          <w:tcPr>
            <w:tcW w:w="4348" w:type="dxa"/>
          </w:tcPr>
          <w:p w14:paraId="28829FAA" w14:textId="77777777" w:rsidR="002575CF" w:rsidRPr="00016FE0" w:rsidRDefault="002575CF" w:rsidP="00FE4BBA">
            <w:pPr>
              <w:ind w:left="240"/>
              <w:rPr>
                <w:sz w:val="20"/>
                <w:szCs w:val="20"/>
              </w:rPr>
            </w:pPr>
            <w:r w:rsidRPr="00016FE0">
              <w:rPr>
                <w:rFonts w:ascii="Calibri" w:hAnsi="Calibri"/>
                <w:color w:val="000000"/>
                <w:sz w:val="20"/>
              </w:rPr>
              <w:t>Outpatient Radiology</w:t>
            </w:r>
          </w:p>
        </w:tc>
        <w:tc>
          <w:tcPr>
            <w:tcW w:w="1350" w:type="dxa"/>
            <w:vAlign w:val="center"/>
          </w:tcPr>
          <w:p w14:paraId="363410FB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67C3275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A87663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AD2A389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4DD88401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6A778421" w14:textId="77777777" w:rsidTr="00FE4BBA">
        <w:tc>
          <w:tcPr>
            <w:tcW w:w="4348" w:type="dxa"/>
          </w:tcPr>
          <w:p w14:paraId="504FCB6D" w14:textId="77777777" w:rsidR="002575CF" w:rsidRPr="00016FE0" w:rsidRDefault="002575CF" w:rsidP="00FE4BBA">
            <w:pPr>
              <w:ind w:left="240"/>
              <w:rPr>
                <w:sz w:val="20"/>
                <w:szCs w:val="20"/>
              </w:rPr>
            </w:pPr>
            <w:r w:rsidRPr="00016FE0">
              <w:rPr>
                <w:rFonts w:ascii="Calibri" w:hAnsi="Calibri"/>
                <w:color w:val="000000"/>
                <w:sz w:val="20"/>
              </w:rPr>
              <w:t>Outpatient Lab</w:t>
            </w:r>
          </w:p>
        </w:tc>
        <w:tc>
          <w:tcPr>
            <w:tcW w:w="1350" w:type="dxa"/>
            <w:vAlign w:val="center"/>
          </w:tcPr>
          <w:p w14:paraId="203BEEE3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6484F96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F21EE29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3BA4502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3BF6145A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08A129A4" w14:textId="77777777" w:rsidTr="00FE4BBA">
        <w:tc>
          <w:tcPr>
            <w:tcW w:w="4348" w:type="dxa"/>
          </w:tcPr>
          <w:p w14:paraId="0614D21D" w14:textId="77777777" w:rsidR="002575CF" w:rsidRPr="00016FE0" w:rsidRDefault="002575CF" w:rsidP="00FE4BBA">
            <w:pPr>
              <w:ind w:left="240"/>
              <w:rPr>
                <w:sz w:val="20"/>
                <w:szCs w:val="20"/>
              </w:rPr>
            </w:pPr>
            <w:r w:rsidRPr="00016FE0">
              <w:rPr>
                <w:rFonts w:ascii="Calibri" w:hAnsi="Calibri"/>
                <w:color w:val="000000"/>
                <w:sz w:val="20"/>
              </w:rPr>
              <w:t>Outpatient Physical Therapy</w:t>
            </w:r>
          </w:p>
        </w:tc>
        <w:tc>
          <w:tcPr>
            <w:tcW w:w="1350" w:type="dxa"/>
            <w:vAlign w:val="center"/>
          </w:tcPr>
          <w:p w14:paraId="67CD5A21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C079BA6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AEB0C37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6407CD1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73010170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63FE2B6B" w14:textId="77777777" w:rsidTr="00FE4BBA">
        <w:tc>
          <w:tcPr>
            <w:tcW w:w="4348" w:type="dxa"/>
          </w:tcPr>
          <w:p w14:paraId="29C7271C" w14:textId="77777777" w:rsidR="002575CF" w:rsidRPr="00016FE0" w:rsidRDefault="002575CF" w:rsidP="00FE4BBA">
            <w:pPr>
              <w:ind w:left="240"/>
              <w:rPr>
                <w:sz w:val="20"/>
                <w:szCs w:val="20"/>
              </w:rPr>
            </w:pPr>
            <w:r w:rsidRPr="00016FE0">
              <w:rPr>
                <w:rFonts w:ascii="Calibri" w:hAnsi="Calibri"/>
                <w:color w:val="000000"/>
                <w:sz w:val="20"/>
              </w:rPr>
              <w:t>Outpatient Other Therapy</w:t>
            </w:r>
          </w:p>
        </w:tc>
        <w:tc>
          <w:tcPr>
            <w:tcW w:w="1350" w:type="dxa"/>
            <w:vAlign w:val="center"/>
          </w:tcPr>
          <w:p w14:paraId="58342F4B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5072D15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F595A7D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1F161C7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2440C624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561B9ED7" w14:textId="77777777" w:rsidTr="00FE4BBA">
        <w:tc>
          <w:tcPr>
            <w:tcW w:w="4348" w:type="dxa"/>
          </w:tcPr>
          <w:p w14:paraId="28D49EA2" w14:textId="77777777" w:rsidR="002575CF" w:rsidRPr="00016FE0" w:rsidRDefault="002575CF" w:rsidP="00FE4BBA">
            <w:pPr>
              <w:ind w:left="240"/>
              <w:rPr>
                <w:sz w:val="20"/>
                <w:szCs w:val="20"/>
              </w:rPr>
            </w:pPr>
            <w:r w:rsidRPr="00016FE0">
              <w:rPr>
                <w:rFonts w:ascii="Calibri" w:hAnsi="Calibri"/>
                <w:color w:val="000000"/>
                <w:sz w:val="20"/>
              </w:rPr>
              <w:t>Other Outpatient Hospital</w:t>
            </w:r>
          </w:p>
        </w:tc>
        <w:tc>
          <w:tcPr>
            <w:tcW w:w="1350" w:type="dxa"/>
            <w:vAlign w:val="center"/>
          </w:tcPr>
          <w:p w14:paraId="7FD682DE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3676C91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1BCE280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64A0A97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3184FE46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54C73D30" w14:textId="77777777" w:rsidTr="00FE4BBA">
        <w:tc>
          <w:tcPr>
            <w:tcW w:w="4348" w:type="dxa"/>
          </w:tcPr>
          <w:p w14:paraId="7CA98F05" w14:textId="77777777" w:rsidR="002575CF" w:rsidRPr="00016FE0" w:rsidRDefault="002575CF" w:rsidP="00FE4BBA">
            <w:pPr>
              <w:rPr>
                <w:sz w:val="20"/>
                <w:szCs w:val="20"/>
              </w:rPr>
            </w:pPr>
            <w:r w:rsidRPr="00016FE0">
              <w:rPr>
                <w:rFonts w:ascii="Calibri" w:hAnsi="Calibri"/>
                <w:color w:val="000000"/>
                <w:sz w:val="20"/>
              </w:rPr>
              <w:t>Professional</w:t>
            </w:r>
          </w:p>
        </w:tc>
        <w:tc>
          <w:tcPr>
            <w:tcW w:w="1350" w:type="dxa"/>
            <w:vAlign w:val="center"/>
          </w:tcPr>
          <w:p w14:paraId="0FE0A8C2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8B6CA5B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77DE185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3418AB4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5472D7A2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5F10EBA0" w14:textId="77777777" w:rsidTr="00FE4BBA">
        <w:tc>
          <w:tcPr>
            <w:tcW w:w="4348" w:type="dxa"/>
          </w:tcPr>
          <w:p w14:paraId="7A834462" w14:textId="77777777" w:rsidR="002575CF" w:rsidRPr="00016FE0" w:rsidRDefault="002575CF" w:rsidP="00FE4BBA">
            <w:pPr>
              <w:ind w:left="240"/>
              <w:rPr>
                <w:sz w:val="20"/>
                <w:szCs w:val="20"/>
              </w:rPr>
            </w:pPr>
            <w:r w:rsidRPr="00016FE0">
              <w:rPr>
                <w:rFonts w:ascii="Calibri" w:hAnsi="Calibri"/>
                <w:color w:val="000000"/>
                <w:sz w:val="20"/>
              </w:rPr>
              <w:t>Physician Services</w:t>
            </w:r>
          </w:p>
        </w:tc>
        <w:tc>
          <w:tcPr>
            <w:tcW w:w="1350" w:type="dxa"/>
            <w:vAlign w:val="center"/>
          </w:tcPr>
          <w:p w14:paraId="18E35DAA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58CF22F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B33F473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335D7E3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03A7FFE7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73155CAF" w14:textId="77777777" w:rsidTr="00FE4BBA">
        <w:tc>
          <w:tcPr>
            <w:tcW w:w="4348" w:type="dxa"/>
          </w:tcPr>
          <w:p w14:paraId="272C477F" w14:textId="77777777" w:rsidR="002575CF" w:rsidRPr="00016FE0" w:rsidRDefault="002575CF" w:rsidP="00FE4BBA">
            <w:pPr>
              <w:ind w:left="510"/>
              <w:rPr>
                <w:sz w:val="20"/>
                <w:szCs w:val="20"/>
              </w:rPr>
            </w:pPr>
            <w:r w:rsidRPr="00016FE0">
              <w:rPr>
                <w:rFonts w:ascii="Calibri" w:hAnsi="Calibri"/>
                <w:color w:val="000000"/>
                <w:sz w:val="20"/>
              </w:rPr>
              <w:t>Physician Inpatient Setting</w:t>
            </w:r>
          </w:p>
        </w:tc>
        <w:tc>
          <w:tcPr>
            <w:tcW w:w="1350" w:type="dxa"/>
            <w:vAlign w:val="center"/>
          </w:tcPr>
          <w:p w14:paraId="68BF9BF7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9CF41DA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F1E09FC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E71CE74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6F0A2409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1ABE33B2" w14:textId="77777777" w:rsidTr="00FE4BBA">
        <w:tc>
          <w:tcPr>
            <w:tcW w:w="4348" w:type="dxa"/>
          </w:tcPr>
          <w:p w14:paraId="1591A9AD" w14:textId="77777777" w:rsidR="002575CF" w:rsidRPr="00016FE0" w:rsidRDefault="002575CF" w:rsidP="00FE4BBA">
            <w:pPr>
              <w:ind w:left="510"/>
              <w:rPr>
                <w:sz w:val="20"/>
                <w:szCs w:val="20"/>
              </w:rPr>
            </w:pPr>
            <w:r w:rsidRPr="00016FE0">
              <w:rPr>
                <w:rFonts w:ascii="Calibri" w:hAnsi="Calibri"/>
                <w:color w:val="000000"/>
                <w:sz w:val="20"/>
              </w:rPr>
              <w:t>Physician Outpatient Setting</w:t>
            </w:r>
          </w:p>
        </w:tc>
        <w:tc>
          <w:tcPr>
            <w:tcW w:w="1350" w:type="dxa"/>
            <w:vAlign w:val="center"/>
          </w:tcPr>
          <w:p w14:paraId="10270E51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55D034E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C54A4ED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647C68D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3A9900BD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21262C87" w14:textId="77777777" w:rsidTr="00FE4BBA">
        <w:tc>
          <w:tcPr>
            <w:tcW w:w="4348" w:type="dxa"/>
          </w:tcPr>
          <w:p w14:paraId="0DD1EFC3" w14:textId="77777777" w:rsidR="002575CF" w:rsidRPr="00016FE0" w:rsidRDefault="002575CF" w:rsidP="00FE4BBA">
            <w:pPr>
              <w:ind w:left="510"/>
              <w:rPr>
                <w:sz w:val="20"/>
                <w:szCs w:val="20"/>
              </w:rPr>
            </w:pPr>
            <w:r w:rsidRPr="00016FE0">
              <w:rPr>
                <w:rFonts w:ascii="Calibri" w:hAnsi="Calibri"/>
                <w:color w:val="000000"/>
                <w:sz w:val="20"/>
              </w:rPr>
              <w:t>Physician Office Setting</w:t>
            </w:r>
          </w:p>
        </w:tc>
        <w:tc>
          <w:tcPr>
            <w:tcW w:w="1350" w:type="dxa"/>
            <w:vAlign w:val="center"/>
          </w:tcPr>
          <w:p w14:paraId="49E7B2E1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8C62D91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5CEE69F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D723E86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12D56F94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35E3056A" w14:textId="77777777" w:rsidTr="00FE4BBA">
        <w:tc>
          <w:tcPr>
            <w:tcW w:w="4348" w:type="dxa"/>
          </w:tcPr>
          <w:p w14:paraId="5086ED84" w14:textId="77777777" w:rsidR="002575CF" w:rsidRPr="00016FE0" w:rsidRDefault="002575CF" w:rsidP="00FE4BBA">
            <w:pPr>
              <w:ind w:left="240"/>
              <w:rPr>
                <w:sz w:val="20"/>
                <w:szCs w:val="20"/>
              </w:rPr>
            </w:pPr>
            <w:r w:rsidRPr="00016FE0">
              <w:rPr>
                <w:rFonts w:ascii="Calibri" w:hAnsi="Calibri"/>
                <w:color w:val="000000"/>
                <w:sz w:val="20"/>
              </w:rPr>
              <w:t>Professional Non-physician</w:t>
            </w:r>
          </w:p>
        </w:tc>
        <w:tc>
          <w:tcPr>
            <w:tcW w:w="1350" w:type="dxa"/>
            <w:vAlign w:val="center"/>
          </w:tcPr>
          <w:p w14:paraId="6352BCD0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8226BEC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B93404F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B16EF0A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79DD3263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4C7A7EB4" w14:textId="77777777" w:rsidTr="00FE4BBA">
        <w:tc>
          <w:tcPr>
            <w:tcW w:w="4348" w:type="dxa"/>
          </w:tcPr>
          <w:p w14:paraId="61537A50" w14:textId="77777777" w:rsidR="002575CF" w:rsidRPr="00016FE0" w:rsidRDefault="002575CF" w:rsidP="00FE4BBA">
            <w:pPr>
              <w:ind w:left="240"/>
              <w:rPr>
                <w:sz w:val="20"/>
                <w:szCs w:val="20"/>
              </w:rPr>
            </w:pPr>
            <w:r w:rsidRPr="00016FE0">
              <w:rPr>
                <w:rFonts w:ascii="Calibri" w:hAnsi="Calibri"/>
                <w:color w:val="000000"/>
                <w:sz w:val="20"/>
              </w:rPr>
              <w:t xml:space="preserve">Professional Mental Health Provider </w:t>
            </w:r>
          </w:p>
        </w:tc>
        <w:tc>
          <w:tcPr>
            <w:tcW w:w="1350" w:type="dxa"/>
            <w:vAlign w:val="center"/>
          </w:tcPr>
          <w:p w14:paraId="5A8841DA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8532C86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9DFF2D5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F73D3A2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298ACA2A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26525212" w14:textId="77777777" w:rsidTr="00FE4BBA">
        <w:tc>
          <w:tcPr>
            <w:tcW w:w="4348" w:type="dxa"/>
          </w:tcPr>
          <w:p w14:paraId="125BAA3E" w14:textId="77777777" w:rsidR="002575CF" w:rsidRPr="00016FE0" w:rsidRDefault="002575CF" w:rsidP="00FE4BBA">
            <w:pPr>
              <w:rPr>
                <w:sz w:val="20"/>
                <w:szCs w:val="20"/>
              </w:rPr>
            </w:pPr>
            <w:r w:rsidRPr="00016FE0">
              <w:rPr>
                <w:rFonts w:ascii="Calibri" w:hAnsi="Calibri"/>
                <w:color w:val="000000"/>
                <w:sz w:val="20"/>
              </w:rPr>
              <w:t>Post-Acute Care</w:t>
            </w:r>
          </w:p>
        </w:tc>
        <w:tc>
          <w:tcPr>
            <w:tcW w:w="1350" w:type="dxa"/>
            <w:vAlign w:val="center"/>
          </w:tcPr>
          <w:p w14:paraId="619EC0BF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2555061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DF96FC8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5421DA1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74777863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733C2DC4" w14:textId="77777777" w:rsidTr="00FE4BBA">
        <w:tc>
          <w:tcPr>
            <w:tcW w:w="4348" w:type="dxa"/>
          </w:tcPr>
          <w:p w14:paraId="3F2349CA" w14:textId="77777777" w:rsidR="002575CF" w:rsidRPr="00016FE0" w:rsidRDefault="002575CF" w:rsidP="00FE4BBA">
            <w:pPr>
              <w:rPr>
                <w:sz w:val="20"/>
                <w:szCs w:val="20"/>
              </w:rPr>
            </w:pPr>
            <w:r w:rsidRPr="00016FE0">
              <w:rPr>
                <w:rFonts w:ascii="Calibri" w:hAnsi="Calibri"/>
                <w:color w:val="000000"/>
                <w:sz w:val="20"/>
              </w:rPr>
              <w:t>DME</w:t>
            </w:r>
          </w:p>
        </w:tc>
        <w:tc>
          <w:tcPr>
            <w:tcW w:w="1350" w:type="dxa"/>
            <w:vAlign w:val="center"/>
          </w:tcPr>
          <w:p w14:paraId="47D2AEA3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8827E66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138116E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F0184E6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18544087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011E4817" w14:textId="77777777" w:rsidTr="00FE4BBA">
        <w:tc>
          <w:tcPr>
            <w:tcW w:w="4348" w:type="dxa"/>
          </w:tcPr>
          <w:p w14:paraId="66B4B748" w14:textId="77777777" w:rsidR="002575CF" w:rsidRPr="00016FE0" w:rsidRDefault="002575CF" w:rsidP="00FE4BBA">
            <w:pPr>
              <w:rPr>
                <w:sz w:val="20"/>
                <w:szCs w:val="20"/>
              </w:rPr>
            </w:pPr>
            <w:r w:rsidRPr="00016FE0">
              <w:rPr>
                <w:rFonts w:ascii="Calibri" w:hAnsi="Calibri"/>
                <w:color w:val="000000"/>
                <w:sz w:val="20"/>
              </w:rPr>
              <w:t>Dental</w:t>
            </w:r>
          </w:p>
        </w:tc>
        <w:tc>
          <w:tcPr>
            <w:tcW w:w="1350" w:type="dxa"/>
            <w:vAlign w:val="center"/>
          </w:tcPr>
          <w:p w14:paraId="3DE82165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D55EA2C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056297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DA41512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2AC921B1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088A3AF7" w14:textId="77777777" w:rsidTr="00FE4BBA">
        <w:tc>
          <w:tcPr>
            <w:tcW w:w="4348" w:type="dxa"/>
          </w:tcPr>
          <w:p w14:paraId="01C04418" w14:textId="77777777" w:rsidR="002575CF" w:rsidRPr="00016FE0" w:rsidRDefault="002575CF" w:rsidP="00FE4BBA">
            <w:pPr>
              <w:rPr>
                <w:sz w:val="20"/>
                <w:szCs w:val="20"/>
              </w:rPr>
            </w:pPr>
            <w:r w:rsidRPr="00016FE0">
              <w:rPr>
                <w:rFonts w:ascii="Calibri" w:hAnsi="Calibri"/>
                <w:color w:val="000000"/>
                <w:sz w:val="20"/>
              </w:rPr>
              <w:t>Pharmacy</w:t>
            </w:r>
          </w:p>
        </w:tc>
        <w:tc>
          <w:tcPr>
            <w:tcW w:w="1350" w:type="dxa"/>
            <w:vAlign w:val="center"/>
          </w:tcPr>
          <w:p w14:paraId="480106DD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A712FD3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3449396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8DEA47A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2058C4FF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A04BE6B" w14:textId="77777777" w:rsidR="002575CF" w:rsidRPr="00016FE0" w:rsidRDefault="002575CF" w:rsidP="002575CF"/>
    <w:p w14:paraId="6309DA8C" w14:textId="77777777" w:rsidR="002575CF" w:rsidRPr="00C60ED7" w:rsidRDefault="002575CF" w:rsidP="002575CF">
      <w:pPr>
        <w:rPr>
          <w:b/>
          <w:sz w:val="12"/>
        </w:rPr>
      </w:pPr>
    </w:p>
    <w:p w14:paraId="0C12183C" w14:textId="77777777" w:rsidR="002575CF" w:rsidRDefault="002575CF" w:rsidP="002575CF">
      <w:pPr>
        <w:rPr>
          <w:b/>
        </w:rPr>
        <w:sectPr w:rsidR="002575CF" w:rsidSect="003B2060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387470" w14:textId="77777777" w:rsidR="002575CF" w:rsidRDefault="002575CF" w:rsidP="002575CF">
      <w:pPr>
        <w:rPr>
          <w:b/>
        </w:rPr>
      </w:pPr>
      <w:r>
        <w:rPr>
          <w:b/>
        </w:rPr>
        <w:lastRenderedPageBreak/>
        <w:t>APPENDIX B: Quality Measures</w:t>
      </w:r>
    </w:p>
    <w:tbl>
      <w:tblPr>
        <w:tblStyle w:val="TableGrid"/>
        <w:tblW w:w="10790" w:type="dxa"/>
        <w:tblInd w:w="57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348"/>
        <w:gridCol w:w="1350"/>
        <w:gridCol w:w="1710"/>
        <w:gridCol w:w="1170"/>
        <w:gridCol w:w="1170"/>
        <w:gridCol w:w="1042"/>
      </w:tblGrid>
      <w:tr w:rsidR="002575CF" w:rsidRPr="00C60ED7" w14:paraId="012FEF91" w14:textId="77777777" w:rsidTr="00FE4BBA">
        <w:tc>
          <w:tcPr>
            <w:tcW w:w="4348" w:type="dxa"/>
            <w:vAlign w:val="bottom"/>
          </w:tcPr>
          <w:p w14:paraId="69D7C0D4" w14:textId="77777777" w:rsidR="002575CF" w:rsidRPr="00C60ED7" w:rsidRDefault="002575CF" w:rsidP="00FE4BBA">
            <w:pPr>
              <w:rPr>
                <w:b/>
                <w:sz w:val="20"/>
                <w:szCs w:val="20"/>
              </w:rPr>
            </w:pPr>
            <w:r w:rsidRPr="00C60ED7">
              <w:rPr>
                <w:b/>
                <w:sz w:val="20"/>
                <w:szCs w:val="20"/>
              </w:rPr>
              <w:t>Quality Measure</w:t>
            </w:r>
          </w:p>
        </w:tc>
        <w:tc>
          <w:tcPr>
            <w:tcW w:w="1350" w:type="dxa"/>
            <w:vAlign w:val="bottom"/>
          </w:tcPr>
          <w:p w14:paraId="150D848C" w14:textId="77777777" w:rsidR="002575CF" w:rsidRPr="00C60ED7" w:rsidRDefault="002575CF" w:rsidP="00FE4BBA">
            <w:pPr>
              <w:jc w:val="center"/>
              <w:rPr>
                <w:b/>
                <w:sz w:val="20"/>
                <w:szCs w:val="20"/>
              </w:rPr>
            </w:pPr>
            <w:r w:rsidRPr="00C60ED7">
              <w:rPr>
                <w:b/>
                <w:sz w:val="20"/>
                <w:szCs w:val="20"/>
              </w:rPr>
              <w:t>Vermont Medicare ACO Initiative</w:t>
            </w:r>
          </w:p>
        </w:tc>
        <w:tc>
          <w:tcPr>
            <w:tcW w:w="1710" w:type="dxa"/>
            <w:vAlign w:val="bottom"/>
          </w:tcPr>
          <w:p w14:paraId="42A2A82E" w14:textId="77777777" w:rsidR="002575CF" w:rsidRPr="00C60ED7" w:rsidRDefault="002575CF" w:rsidP="00FE4BBA">
            <w:pPr>
              <w:jc w:val="center"/>
              <w:rPr>
                <w:b/>
                <w:sz w:val="20"/>
                <w:szCs w:val="20"/>
              </w:rPr>
            </w:pPr>
            <w:r w:rsidRPr="00C60ED7">
              <w:rPr>
                <w:b/>
                <w:sz w:val="20"/>
                <w:szCs w:val="20"/>
              </w:rPr>
              <w:t>Vermont Medicaid NextGen ACO Program</w:t>
            </w:r>
          </w:p>
        </w:tc>
        <w:tc>
          <w:tcPr>
            <w:tcW w:w="1170" w:type="dxa"/>
            <w:vAlign w:val="bottom"/>
          </w:tcPr>
          <w:p w14:paraId="751AC4D3" w14:textId="77777777" w:rsidR="002575CF" w:rsidRPr="00C60ED7" w:rsidRDefault="002575CF" w:rsidP="00FE4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Commercial: BCBSVT</w:t>
            </w:r>
          </w:p>
        </w:tc>
        <w:tc>
          <w:tcPr>
            <w:tcW w:w="1170" w:type="dxa"/>
            <w:vAlign w:val="bottom"/>
          </w:tcPr>
          <w:p w14:paraId="1EFDC3DF" w14:textId="77777777" w:rsidR="002575CF" w:rsidRPr="00C60ED7" w:rsidRDefault="002575CF" w:rsidP="00FE4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Commercial: UMMC</w:t>
            </w:r>
          </w:p>
        </w:tc>
        <w:tc>
          <w:tcPr>
            <w:tcW w:w="1042" w:type="dxa"/>
            <w:vAlign w:val="bottom"/>
          </w:tcPr>
          <w:p w14:paraId="0850072D" w14:textId="044A3EB6" w:rsidR="002575CF" w:rsidRPr="00C60ED7" w:rsidRDefault="002575CF" w:rsidP="00FE4BB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Additional Columns </w:t>
            </w:r>
            <w:r w:rsidR="0033141B">
              <w:rPr>
                <w:i/>
                <w:sz w:val="20"/>
                <w:szCs w:val="20"/>
              </w:rPr>
              <w:t>as</w:t>
            </w:r>
            <w:r>
              <w:rPr>
                <w:i/>
                <w:sz w:val="20"/>
                <w:szCs w:val="20"/>
              </w:rPr>
              <w:t xml:space="preserve"> Needed</w:t>
            </w:r>
          </w:p>
        </w:tc>
      </w:tr>
      <w:tr w:rsidR="002575CF" w:rsidRPr="00C60ED7" w14:paraId="52DC6685" w14:textId="77777777" w:rsidTr="00FE4BBA">
        <w:tc>
          <w:tcPr>
            <w:tcW w:w="4348" w:type="dxa"/>
            <w:vAlign w:val="center"/>
          </w:tcPr>
          <w:p w14:paraId="27063337" w14:textId="77777777" w:rsidR="002575CF" w:rsidRPr="00C60ED7" w:rsidRDefault="002575CF" w:rsidP="00FE4BBA">
            <w:pPr>
              <w:rPr>
                <w:sz w:val="20"/>
                <w:szCs w:val="20"/>
              </w:rPr>
            </w:pPr>
            <w:r w:rsidRPr="00C60ED7">
              <w:rPr>
                <w:rFonts w:ascii="Calibri" w:hAnsi="Calibri"/>
                <w:color w:val="000000"/>
                <w:sz w:val="20"/>
                <w:szCs w:val="20"/>
              </w:rPr>
              <w:t xml:space="preserve">Screening for clinical depression and follow-up plan </w:t>
            </w:r>
          </w:p>
        </w:tc>
        <w:tc>
          <w:tcPr>
            <w:tcW w:w="1350" w:type="dxa"/>
            <w:vAlign w:val="center"/>
          </w:tcPr>
          <w:p w14:paraId="33E79EE6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14:paraId="57C79B55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F9EEFCC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F623416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6574F4B3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69EB3721" w14:textId="77777777" w:rsidTr="00FE4BBA">
        <w:tc>
          <w:tcPr>
            <w:tcW w:w="4348" w:type="dxa"/>
            <w:vAlign w:val="center"/>
          </w:tcPr>
          <w:p w14:paraId="6C55E0F1" w14:textId="77777777" w:rsidR="002575CF" w:rsidRPr="00C60ED7" w:rsidRDefault="002575CF" w:rsidP="00FE4BBA">
            <w:pPr>
              <w:rPr>
                <w:sz w:val="20"/>
                <w:szCs w:val="20"/>
              </w:rPr>
            </w:pPr>
            <w:r w:rsidRPr="00C60ED7">
              <w:rPr>
                <w:rFonts w:ascii="Calibri" w:hAnsi="Calibri"/>
                <w:color w:val="000000"/>
                <w:sz w:val="20"/>
                <w:szCs w:val="20"/>
              </w:rPr>
              <w:t>Tobacco use assessment and cessation intervention</w:t>
            </w:r>
          </w:p>
        </w:tc>
        <w:tc>
          <w:tcPr>
            <w:tcW w:w="1350" w:type="dxa"/>
            <w:vAlign w:val="center"/>
          </w:tcPr>
          <w:p w14:paraId="35A37B95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14:paraId="5BC8CAAF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1148752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B983645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2966DAF8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1948516E" w14:textId="77777777" w:rsidTr="00FE4BBA">
        <w:tc>
          <w:tcPr>
            <w:tcW w:w="4348" w:type="dxa"/>
            <w:vAlign w:val="center"/>
          </w:tcPr>
          <w:p w14:paraId="7FAEE16C" w14:textId="5556F6EB" w:rsidR="002575CF" w:rsidRPr="00C60ED7" w:rsidRDefault="002575CF" w:rsidP="00FE4BBA">
            <w:pPr>
              <w:rPr>
                <w:sz w:val="20"/>
                <w:szCs w:val="20"/>
              </w:rPr>
            </w:pPr>
            <w:r w:rsidRPr="00C60ED7">
              <w:rPr>
                <w:rFonts w:ascii="Calibri" w:hAnsi="Calibri"/>
                <w:color w:val="000000"/>
                <w:sz w:val="20"/>
                <w:szCs w:val="20"/>
              </w:rPr>
              <w:t xml:space="preserve">Hypertension: Controlling high blood </w:t>
            </w:r>
            <w:r w:rsidR="0033141B" w:rsidRPr="00C60ED7">
              <w:rPr>
                <w:rFonts w:ascii="Calibri" w:hAnsi="Calibri"/>
                <w:color w:val="000000"/>
                <w:sz w:val="20"/>
                <w:szCs w:val="20"/>
              </w:rPr>
              <w:t>pressure (</w:t>
            </w:r>
            <w:r w:rsidRPr="00C60ED7">
              <w:rPr>
                <w:rFonts w:ascii="Calibri" w:hAnsi="Calibri"/>
                <w:color w:val="000000"/>
                <w:sz w:val="20"/>
                <w:szCs w:val="20"/>
              </w:rPr>
              <w:t>ACO composite)</w:t>
            </w:r>
          </w:p>
        </w:tc>
        <w:tc>
          <w:tcPr>
            <w:tcW w:w="1350" w:type="dxa"/>
            <w:vAlign w:val="center"/>
          </w:tcPr>
          <w:p w14:paraId="730AF6C6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14:paraId="06AA0497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37ED5AB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3D7DF87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3BA73927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2607CBB6" w14:textId="77777777" w:rsidTr="00FE4BBA">
        <w:tc>
          <w:tcPr>
            <w:tcW w:w="4348" w:type="dxa"/>
            <w:vAlign w:val="center"/>
          </w:tcPr>
          <w:p w14:paraId="0668AEA6" w14:textId="5F7CFF30" w:rsidR="002575CF" w:rsidRPr="00C60ED7" w:rsidRDefault="002575CF" w:rsidP="00FE4BBA">
            <w:pPr>
              <w:rPr>
                <w:sz w:val="20"/>
                <w:szCs w:val="20"/>
              </w:rPr>
            </w:pPr>
            <w:r w:rsidRPr="00C60ED7">
              <w:rPr>
                <w:rFonts w:ascii="Calibri" w:hAnsi="Calibri"/>
                <w:color w:val="000000"/>
                <w:sz w:val="20"/>
                <w:szCs w:val="20"/>
              </w:rPr>
              <w:t xml:space="preserve">Diabetes Mellitus: HbA1c poor </w:t>
            </w:r>
            <w:r w:rsidR="0033141B" w:rsidRPr="00C60ED7">
              <w:rPr>
                <w:rFonts w:ascii="Calibri" w:hAnsi="Calibri"/>
                <w:color w:val="000000"/>
                <w:sz w:val="20"/>
                <w:szCs w:val="20"/>
              </w:rPr>
              <w:t>control (</w:t>
            </w:r>
            <w:r w:rsidRPr="00C60ED7">
              <w:rPr>
                <w:rFonts w:ascii="Calibri" w:hAnsi="Calibri"/>
                <w:color w:val="000000"/>
                <w:sz w:val="20"/>
                <w:szCs w:val="20"/>
              </w:rPr>
              <w:t>ACO composite)</w:t>
            </w:r>
          </w:p>
        </w:tc>
        <w:tc>
          <w:tcPr>
            <w:tcW w:w="1350" w:type="dxa"/>
            <w:vAlign w:val="center"/>
          </w:tcPr>
          <w:p w14:paraId="7900C6EE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14:paraId="2DDC943E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22FEB10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35984CE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1C488AF6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5009DE4D" w14:textId="77777777" w:rsidTr="00FE4BBA">
        <w:tc>
          <w:tcPr>
            <w:tcW w:w="4348" w:type="dxa"/>
            <w:vAlign w:val="center"/>
          </w:tcPr>
          <w:p w14:paraId="141ED33C" w14:textId="721D1546" w:rsidR="002575CF" w:rsidRPr="00C60ED7" w:rsidRDefault="002575CF" w:rsidP="00FE4BBA">
            <w:pPr>
              <w:rPr>
                <w:sz w:val="20"/>
                <w:szCs w:val="20"/>
              </w:rPr>
            </w:pPr>
            <w:r w:rsidRPr="00C60ED7">
              <w:rPr>
                <w:rFonts w:ascii="Calibri" w:hAnsi="Calibri"/>
                <w:color w:val="000000"/>
                <w:sz w:val="20"/>
                <w:szCs w:val="20"/>
              </w:rPr>
              <w:t xml:space="preserve">All-Cause unplanned admissions for patients with multiple chronic </w:t>
            </w:r>
            <w:r w:rsidR="0033141B" w:rsidRPr="00C60ED7">
              <w:rPr>
                <w:rFonts w:ascii="Calibri" w:hAnsi="Calibri"/>
                <w:color w:val="000000"/>
                <w:sz w:val="20"/>
                <w:szCs w:val="20"/>
              </w:rPr>
              <w:t>conditions (</w:t>
            </w:r>
            <w:r w:rsidRPr="00C60ED7">
              <w:rPr>
                <w:rFonts w:ascii="Calibri" w:hAnsi="Calibri"/>
                <w:color w:val="000000"/>
                <w:sz w:val="20"/>
                <w:szCs w:val="20"/>
              </w:rPr>
              <w:t>ACO composite)</w:t>
            </w:r>
          </w:p>
        </w:tc>
        <w:tc>
          <w:tcPr>
            <w:tcW w:w="1350" w:type="dxa"/>
            <w:vAlign w:val="center"/>
          </w:tcPr>
          <w:p w14:paraId="7D9A52E9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14:paraId="246BC05A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4BEF6C4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D0D8E47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4C1801CC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64B4296C" w14:textId="77777777" w:rsidTr="00FE4BBA">
        <w:tc>
          <w:tcPr>
            <w:tcW w:w="4348" w:type="dxa"/>
            <w:vAlign w:val="center"/>
          </w:tcPr>
          <w:p w14:paraId="25A21F18" w14:textId="77777777" w:rsidR="002575CF" w:rsidRPr="00C60ED7" w:rsidRDefault="002575CF" w:rsidP="00FE4BBA">
            <w:pPr>
              <w:rPr>
                <w:sz w:val="20"/>
                <w:szCs w:val="20"/>
              </w:rPr>
            </w:pPr>
            <w:r w:rsidRPr="00C60ED7">
              <w:rPr>
                <w:rFonts w:ascii="Calibri" w:hAnsi="Calibri"/>
                <w:color w:val="000000"/>
                <w:sz w:val="20"/>
                <w:szCs w:val="20"/>
              </w:rPr>
              <w:t>Consumer Assessment of Healthcare Providers and Systems (CAHPS) patient experience surveys*</w:t>
            </w:r>
          </w:p>
        </w:tc>
        <w:tc>
          <w:tcPr>
            <w:tcW w:w="1350" w:type="dxa"/>
            <w:vAlign w:val="center"/>
          </w:tcPr>
          <w:p w14:paraId="578F9D81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14:paraId="3B9A4A23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91AE640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7FFEE4F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00660400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721CF618" w14:textId="77777777" w:rsidTr="00FE4BBA">
        <w:tc>
          <w:tcPr>
            <w:tcW w:w="4348" w:type="dxa"/>
            <w:vAlign w:val="center"/>
          </w:tcPr>
          <w:p w14:paraId="6EA601A1" w14:textId="77777777" w:rsidR="002575CF" w:rsidRPr="00C60ED7" w:rsidRDefault="002575CF" w:rsidP="00FE4BBA">
            <w:pPr>
              <w:rPr>
                <w:sz w:val="20"/>
                <w:szCs w:val="20"/>
              </w:rPr>
            </w:pPr>
            <w:r w:rsidRPr="00C60ED7">
              <w:rPr>
                <w:rFonts w:ascii="Calibri" w:hAnsi="Calibri"/>
                <w:color w:val="000000"/>
                <w:sz w:val="20"/>
                <w:szCs w:val="20"/>
              </w:rPr>
              <w:t>% of Medicaid adolescents with well-care visits</w:t>
            </w:r>
          </w:p>
        </w:tc>
        <w:tc>
          <w:tcPr>
            <w:tcW w:w="1350" w:type="dxa"/>
            <w:vAlign w:val="center"/>
          </w:tcPr>
          <w:p w14:paraId="71996D34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14:paraId="25FF5D80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0B2C9D8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5F65535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062FC81F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30F804FA" w14:textId="77777777" w:rsidTr="00FE4BBA">
        <w:tc>
          <w:tcPr>
            <w:tcW w:w="4348" w:type="dxa"/>
            <w:vAlign w:val="center"/>
          </w:tcPr>
          <w:p w14:paraId="5C19F6B2" w14:textId="77777777" w:rsidR="002575CF" w:rsidRPr="00C60ED7" w:rsidRDefault="002575CF" w:rsidP="00FE4BBA">
            <w:pPr>
              <w:rPr>
                <w:sz w:val="20"/>
                <w:szCs w:val="20"/>
              </w:rPr>
            </w:pPr>
            <w:r w:rsidRPr="00C60ED7">
              <w:rPr>
                <w:rFonts w:ascii="Calibri" w:hAnsi="Calibri"/>
                <w:color w:val="000000"/>
                <w:sz w:val="20"/>
                <w:szCs w:val="20"/>
              </w:rPr>
              <w:t>30-day follow-up after discharge from emergency department for mental health</w:t>
            </w:r>
          </w:p>
        </w:tc>
        <w:tc>
          <w:tcPr>
            <w:tcW w:w="1350" w:type="dxa"/>
            <w:vAlign w:val="center"/>
          </w:tcPr>
          <w:p w14:paraId="6B19EDCB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14:paraId="5CC46A7F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6367DC0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3831302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767CE8B3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6377D0AB" w14:textId="77777777" w:rsidTr="00FE4BBA">
        <w:tc>
          <w:tcPr>
            <w:tcW w:w="4348" w:type="dxa"/>
            <w:vAlign w:val="center"/>
          </w:tcPr>
          <w:p w14:paraId="35E3BEAA" w14:textId="77777777" w:rsidR="002575CF" w:rsidRPr="00C60ED7" w:rsidRDefault="002575CF" w:rsidP="00FE4BBA">
            <w:pPr>
              <w:rPr>
                <w:sz w:val="20"/>
                <w:szCs w:val="20"/>
              </w:rPr>
            </w:pPr>
            <w:r w:rsidRPr="00C60ED7">
              <w:rPr>
                <w:rFonts w:ascii="Calibri" w:hAnsi="Calibri"/>
                <w:color w:val="000000"/>
                <w:sz w:val="20"/>
                <w:szCs w:val="20"/>
              </w:rPr>
              <w:t>30-day follow-up after discharge from emergency department for alcohol or other drug dependence</w:t>
            </w:r>
          </w:p>
        </w:tc>
        <w:tc>
          <w:tcPr>
            <w:tcW w:w="1350" w:type="dxa"/>
            <w:vAlign w:val="center"/>
          </w:tcPr>
          <w:p w14:paraId="7D166369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14:paraId="5EF0A350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0B60AC1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2C76E05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67D4A2D6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054C5640" w14:textId="77777777" w:rsidTr="00FE4BBA">
        <w:tc>
          <w:tcPr>
            <w:tcW w:w="4348" w:type="dxa"/>
            <w:vAlign w:val="center"/>
          </w:tcPr>
          <w:p w14:paraId="068D23AA" w14:textId="77777777" w:rsidR="002575CF" w:rsidRPr="00C60ED7" w:rsidRDefault="002575CF" w:rsidP="00FE4BBA">
            <w:pPr>
              <w:rPr>
                <w:sz w:val="20"/>
                <w:szCs w:val="20"/>
              </w:rPr>
            </w:pPr>
            <w:r w:rsidRPr="00C60ED7">
              <w:rPr>
                <w:rFonts w:ascii="Calibri" w:hAnsi="Calibri"/>
                <w:color w:val="000000"/>
                <w:sz w:val="20"/>
                <w:szCs w:val="20"/>
              </w:rPr>
              <w:t xml:space="preserve">Initiation of alcohol and other drug dependence treatment </w:t>
            </w:r>
          </w:p>
        </w:tc>
        <w:tc>
          <w:tcPr>
            <w:tcW w:w="1350" w:type="dxa"/>
            <w:vAlign w:val="center"/>
          </w:tcPr>
          <w:p w14:paraId="6F9DE7AD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14:paraId="17CDDD86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FB812F4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3BBFA19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3D767AA8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3F47F4AB" w14:textId="77777777" w:rsidTr="00FE4BBA">
        <w:tc>
          <w:tcPr>
            <w:tcW w:w="4348" w:type="dxa"/>
            <w:vAlign w:val="center"/>
          </w:tcPr>
          <w:p w14:paraId="5C959935" w14:textId="77777777" w:rsidR="002575CF" w:rsidRPr="00C60ED7" w:rsidRDefault="002575CF" w:rsidP="00FE4BBA">
            <w:pPr>
              <w:rPr>
                <w:sz w:val="20"/>
                <w:szCs w:val="20"/>
              </w:rPr>
            </w:pPr>
            <w:r w:rsidRPr="00C60ED7">
              <w:rPr>
                <w:rFonts w:ascii="Calibri" w:hAnsi="Calibri"/>
                <w:color w:val="000000"/>
                <w:sz w:val="20"/>
                <w:szCs w:val="20"/>
              </w:rPr>
              <w:t>Engagement of alcohol and other drug dependence treatment</w:t>
            </w:r>
          </w:p>
        </w:tc>
        <w:tc>
          <w:tcPr>
            <w:tcW w:w="1350" w:type="dxa"/>
            <w:vAlign w:val="center"/>
          </w:tcPr>
          <w:p w14:paraId="72237CCA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14:paraId="567738DC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6CD23EB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6E7B999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32C80A82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1FA5D314" w14:textId="77777777" w:rsidTr="00FE4BBA">
        <w:tc>
          <w:tcPr>
            <w:tcW w:w="4348" w:type="dxa"/>
            <w:vAlign w:val="center"/>
          </w:tcPr>
          <w:p w14:paraId="46821CFC" w14:textId="77777777" w:rsidR="002575CF" w:rsidRPr="00C60ED7" w:rsidRDefault="002575CF" w:rsidP="00FE4BBA">
            <w:pPr>
              <w:rPr>
                <w:sz w:val="20"/>
                <w:szCs w:val="20"/>
              </w:rPr>
            </w:pPr>
            <w:r w:rsidRPr="00C60ED7">
              <w:rPr>
                <w:rFonts w:ascii="Calibri" w:hAnsi="Calibri"/>
                <w:color w:val="000000"/>
                <w:sz w:val="20"/>
                <w:szCs w:val="20"/>
              </w:rPr>
              <w:t xml:space="preserve">Risk-standardized, all-condition readmission </w:t>
            </w:r>
          </w:p>
        </w:tc>
        <w:tc>
          <w:tcPr>
            <w:tcW w:w="1350" w:type="dxa"/>
            <w:vAlign w:val="center"/>
          </w:tcPr>
          <w:p w14:paraId="089ED9B9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14:paraId="51135071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D01EEC4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E31CEBC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57D4F41D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4900AAAA" w14:textId="77777777" w:rsidTr="00FE4BBA">
        <w:tc>
          <w:tcPr>
            <w:tcW w:w="4348" w:type="dxa"/>
            <w:vAlign w:val="center"/>
          </w:tcPr>
          <w:p w14:paraId="379F783D" w14:textId="77777777" w:rsidR="002575CF" w:rsidRPr="00C60ED7" w:rsidRDefault="002575CF" w:rsidP="00FE4BBA">
            <w:pPr>
              <w:rPr>
                <w:sz w:val="20"/>
                <w:szCs w:val="20"/>
              </w:rPr>
            </w:pPr>
            <w:r w:rsidRPr="00C60ED7">
              <w:rPr>
                <w:rFonts w:ascii="Calibri" w:hAnsi="Calibri"/>
                <w:color w:val="000000"/>
                <w:sz w:val="20"/>
                <w:szCs w:val="20"/>
              </w:rPr>
              <w:t>Skilled nursing facility 30-day all-cause readmission</w:t>
            </w:r>
          </w:p>
        </w:tc>
        <w:tc>
          <w:tcPr>
            <w:tcW w:w="1350" w:type="dxa"/>
            <w:vAlign w:val="center"/>
          </w:tcPr>
          <w:p w14:paraId="7BD48B0E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14:paraId="23E7A28E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853EED7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6FE6C00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3981F0D3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78C37882" w14:textId="77777777" w:rsidTr="00FE4BBA">
        <w:tc>
          <w:tcPr>
            <w:tcW w:w="4348" w:type="dxa"/>
            <w:vAlign w:val="center"/>
          </w:tcPr>
          <w:p w14:paraId="39A017B2" w14:textId="77777777" w:rsidR="002575CF" w:rsidRPr="00C60ED7" w:rsidRDefault="002575CF" w:rsidP="00FE4BBA">
            <w:pPr>
              <w:rPr>
                <w:sz w:val="20"/>
                <w:szCs w:val="20"/>
              </w:rPr>
            </w:pPr>
            <w:r w:rsidRPr="00C60ED7">
              <w:rPr>
                <w:rFonts w:ascii="Calibri" w:hAnsi="Calibri"/>
                <w:color w:val="000000"/>
                <w:sz w:val="20"/>
                <w:szCs w:val="20"/>
              </w:rPr>
              <w:t>Influenza immunization</w:t>
            </w:r>
          </w:p>
        </w:tc>
        <w:tc>
          <w:tcPr>
            <w:tcW w:w="1350" w:type="dxa"/>
            <w:vAlign w:val="center"/>
          </w:tcPr>
          <w:p w14:paraId="4DB9DCA2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14:paraId="6E520BF0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CA0F544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5EE0DF1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3899A108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181D8019" w14:textId="77777777" w:rsidTr="00FE4BBA">
        <w:tc>
          <w:tcPr>
            <w:tcW w:w="4348" w:type="dxa"/>
            <w:vAlign w:val="center"/>
          </w:tcPr>
          <w:p w14:paraId="7DF313CD" w14:textId="77777777" w:rsidR="002575CF" w:rsidRPr="00C60ED7" w:rsidRDefault="002575CF" w:rsidP="00FE4BBA">
            <w:pPr>
              <w:rPr>
                <w:sz w:val="20"/>
                <w:szCs w:val="20"/>
              </w:rPr>
            </w:pPr>
            <w:r w:rsidRPr="00C60ED7">
              <w:rPr>
                <w:rFonts w:ascii="Calibri" w:hAnsi="Calibri"/>
                <w:color w:val="000000"/>
                <w:sz w:val="20"/>
                <w:szCs w:val="20"/>
              </w:rPr>
              <w:t xml:space="preserve">Pneumonia vaccination status for older adults </w:t>
            </w:r>
          </w:p>
        </w:tc>
        <w:tc>
          <w:tcPr>
            <w:tcW w:w="1350" w:type="dxa"/>
            <w:vAlign w:val="center"/>
          </w:tcPr>
          <w:p w14:paraId="714B93FC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14:paraId="7B7915C4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F44FDB5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4C5EC2F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7802A269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443CDBDB" w14:textId="77777777" w:rsidTr="00FE4BBA">
        <w:tc>
          <w:tcPr>
            <w:tcW w:w="4348" w:type="dxa"/>
            <w:vAlign w:val="center"/>
          </w:tcPr>
          <w:p w14:paraId="3EC7EC90" w14:textId="77777777" w:rsidR="002575CF" w:rsidRPr="00C60ED7" w:rsidRDefault="002575CF" w:rsidP="00FE4BBA">
            <w:pPr>
              <w:rPr>
                <w:sz w:val="20"/>
                <w:szCs w:val="20"/>
              </w:rPr>
            </w:pPr>
            <w:r w:rsidRPr="00C60ED7">
              <w:rPr>
                <w:rFonts w:ascii="Calibri" w:hAnsi="Calibri"/>
                <w:color w:val="000000"/>
                <w:sz w:val="20"/>
                <w:szCs w:val="20"/>
              </w:rPr>
              <w:t xml:space="preserve">Colorectal cancer screening </w:t>
            </w:r>
          </w:p>
        </w:tc>
        <w:tc>
          <w:tcPr>
            <w:tcW w:w="1350" w:type="dxa"/>
            <w:vAlign w:val="center"/>
          </w:tcPr>
          <w:p w14:paraId="16CB33F8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14:paraId="0C957AE7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D98A02C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34590ED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5ED59EE0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4B50125E" w14:textId="77777777" w:rsidTr="00FE4BBA">
        <w:tc>
          <w:tcPr>
            <w:tcW w:w="4348" w:type="dxa"/>
            <w:vAlign w:val="center"/>
          </w:tcPr>
          <w:p w14:paraId="6DCB2A49" w14:textId="77777777" w:rsidR="002575CF" w:rsidRPr="00C60ED7" w:rsidRDefault="002575CF" w:rsidP="00FE4BBA">
            <w:pPr>
              <w:rPr>
                <w:sz w:val="20"/>
                <w:szCs w:val="20"/>
              </w:rPr>
            </w:pPr>
            <w:r w:rsidRPr="00C60ED7">
              <w:rPr>
                <w:rFonts w:ascii="Calibri" w:hAnsi="Calibri"/>
                <w:color w:val="000000"/>
                <w:sz w:val="20"/>
                <w:szCs w:val="20"/>
              </w:rPr>
              <w:t>Number of asthma-related ED visits, stratified by age</w:t>
            </w:r>
          </w:p>
        </w:tc>
        <w:tc>
          <w:tcPr>
            <w:tcW w:w="1350" w:type="dxa"/>
            <w:vAlign w:val="center"/>
          </w:tcPr>
          <w:p w14:paraId="26222889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10" w:type="dxa"/>
            <w:vAlign w:val="center"/>
          </w:tcPr>
          <w:p w14:paraId="0779C68C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C293DE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4AF8F86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0E220CC1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5340C26A" w14:textId="77777777" w:rsidTr="00FE4BBA">
        <w:tc>
          <w:tcPr>
            <w:tcW w:w="4348" w:type="dxa"/>
            <w:vAlign w:val="center"/>
          </w:tcPr>
          <w:p w14:paraId="59DD7A36" w14:textId="77777777" w:rsidR="002575CF" w:rsidRPr="00C60ED7" w:rsidRDefault="002575CF" w:rsidP="00FE4BBA">
            <w:pPr>
              <w:rPr>
                <w:sz w:val="20"/>
                <w:szCs w:val="20"/>
              </w:rPr>
            </w:pPr>
            <w:r w:rsidRPr="00C60ED7">
              <w:rPr>
                <w:rFonts w:ascii="Calibri" w:hAnsi="Calibri"/>
                <w:color w:val="000000"/>
                <w:sz w:val="20"/>
                <w:szCs w:val="20"/>
              </w:rPr>
              <w:t>HEDIS: All-Cause Readmissions</w:t>
            </w:r>
          </w:p>
        </w:tc>
        <w:tc>
          <w:tcPr>
            <w:tcW w:w="1350" w:type="dxa"/>
            <w:vAlign w:val="center"/>
          </w:tcPr>
          <w:p w14:paraId="20A65032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75F5B31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03A3627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43C375C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352478F3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0A707BFC" w14:textId="77777777" w:rsidTr="00FE4BBA">
        <w:tc>
          <w:tcPr>
            <w:tcW w:w="4348" w:type="dxa"/>
            <w:vAlign w:val="center"/>
          </w:tcPr>
          <w:p w14:paraId="766F48ED" w14:textId="77777777" w:rsidR="002575CF" w:rsidRPr="00C60ED7" w:rsidRDefault="002575CF" w:rsidP="00FE4BBA">
            <w:pPr>
              <w:rPr>
                <w:sz w:val="20"/>
                <w:szCs w:val="20"/>
              </w:rPr>
            </w:pPr>
            <w:r w:rsidRPr="00C60ED7">
              <w:rPr>
                <w:rFonts w:ascii="Calibri" w:hAnsi="Calibri"/>
                <w:color w:val="000000"/>
                <w:sz w:val="20"/>
                <w:szCs w:val="20"/>
              </w:rPr>
              <w:t>Developmental screening in the first 3 years of life</w:t>
            </w:r>
          </w:p>
        </w:tc>
        <w:tc>
          <w:tcPr>
            <w:tcW w:w="1350" w:type="dxa"/>
            <w:vAlign w:val="center"/>
          </w:tcPr>
          <w:p w14:paraId="264DA5EF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BE382CA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21D455E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FAF3A7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6162129A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6B0EDB96" w14:textId="77777777" w:rsidTr="00FE4BBA">
        <w:tc>
          <w:tcPr>
            <w:tcW w:w="4348" w:type="dxa"/>
            <w:vAlign w:val="center"/>
          </w:tcPr>
          <w:p w14:paraId="18512474" w14:textId="77777777" w:rsidR="002575CF" w:rsidRPr="00C60ED7" w:rsidRDefault="002575CF" w:rsidP="00FE4BBA">
            <w:pPr>
              <w:rPr>
                <w:sz w:val="20"/>
                <w:szCs w:val="20"/>
              </w:rPr>
            </w:pPr>
            <w:r w:rsidRPr="00C60ED7">
              <w:rPr>
                <w:rFonts w:ascii="Calibri" w:hAnsi="Calibri"/>
                <w:color w:val="000000"/>
                <w:sz w:val="20"/>
                <w:szCs w:val="20"/>
              </w:rPr>
              <w:t>Follow-up after hospitalization for mental illness (7-Day Rate)</w:t>
            </w:r>
          </w:p>
        </w:tc>
        <w:tc>
          <w:tcPr>
            <w:tcW w:w="1350" w:type="dxa"/>
            <w:vAlign w:val="center"/>
          </w:tcPr>
          <w:p w14:paraId="7BF02890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75125E1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F271576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96F18D8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66191386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4DE7B5FE" w14:textId="77777777" w:rsidTr="00FE4BBA">
        <w:tc>
          <w:tcPr>
            <w:tcW w:w="4348" w:type="dxa"/>
            <w:vAlign w:val="center"/>
          </w:tcPr>
          <w:p w14:paraId="340AF684" w14:textId="77777777" w:rsidR="002575CF" w:rsidRPr="00C60ED7" w:rsidRDefault="002575CF" w:rsidP="00FE4BBA">
            <w:pPr>
              <w:rPr>
                <w:sz w:val="20"/>
                <w:szCs w:val="20"/>
              </w:rPr>
            </w:pPr>
            <w:r w:rsidRPr="00C60ED7">
              <w:rPr>
                <w:rFonts w:ascii="Calibri" w:hAnsi="Calibri"/>
                <w:color w:val="000000"/>
                <w:sz w:val="20"/>
                <w:szCs w:val="20"/>
              </w:rPr>
              <w:t xml:space="preserve">Falls: Screening for future fall risk </w:t>
            </w:r>
          </w:p>
        </w:tc>
        <w:tc>
          <w:tcPr>
            <w:tcW w:w="1350" w:type="dxa"/>
            <w:vAlign w:val="center"/>
          </w:tcPr>
          <w:p w14:paraId="239FE485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80E8F7E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1A3B20E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FF2C8C2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100C961E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4AF6EE83" w14:textId="77777777" w:rsidTr="00FE4BBA">
        <w:tc>
          <w:tcPr>
            <w:tcW w:w="4348" w:type="dxa"/>
            <w:vAlign w:val="center"/>
          </w:tcPr>
          <w:p w14:paraId="4D3DBAD9" w14:textId="77777777" w:rsidR="002575CF" w:rsidRPr="00C60ED7" w:rsidRDefault="002575CF" w:rsidP="00FE4BBA">
            <w:pPr>
              <w:rPr>
                <w:sz w:val="20"/>
                <w:szCs w:val="20"/>
              </w:rPr>
            </w:pPr>
            <w:r w:rsidRPr="00C60ED7">
              <w:rPr>
                <w:rFonts w:ascii="Calibri" w:hAnsi="Calibri"/>
                <w:color w:val="000000"/>
                <w:sz w:val="20"/>
                <w:szCs w:val="20"/>
              </w:rPr>
              <w:t xml:space="preserve">Body mass index screening and follow-up </w:t>
            </w:r>
          </w:p>
        </w:tc>
        <w:tc>
          <w:tcPr>
            <w:tcW w:w="1350" w:type="dxa"/>
            <w:vAlign w:val="center"/>
          </w:tcPr>
          <w:p w14:paraId="5435EE0C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3FA2CAF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F9105C0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99657DE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37B58D35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337538E4" w14:textId="77777777" w:rsidTr="00FE4BBA">
        <w:tc>
          <w:tcPr>
            <w:tcW w:w="4348" w:type="dxa"/>
            <w:vAlign w:val="center"/>
          </w:tcPr>
          <w:p w14:paraId="7E2903A2" w14:textId="77777777" w:rsidR="002575CF" w:rsidRPr="00C60ED7" w:rsidRDefault="002575CF" w:rsidP="00FE4BBA">
            <w:pPr>
              <w:rPr>
                <w:sz w:val="20"/>
                <w:szCs w:val="20"/>
              </w:rPr>
            </w:pPr>
            <w:r w:rsidRPr="00C60ED7">
              <w:rPr>
                <w:rFonts w:ascii="Calibri" w:hAnsi="Calibri"/>
                <w:color w:val="000000"/>
                <w:sz w:val="20"/>
                <w:szCs w:val="20"/>
              </w:rPr>
              <w:t xml:space="preserve">All-cause unplanned admissions for patients with Diabetes </w:t>
            </w:r>
          </w:p>
        </w:tc>
        <w:tc>
          <w:tcPr>
            <w:tcW w:w="1350" w:type="dxa"/>
            <w:vAlign w:val="center"/>
          </w:tcPr>
          <w:p w14:paraId="067D5B36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220D5C0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0B4E3E5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6978410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7DB2124E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265A7493" w14:textId="77777777" w:rsidTr="00FE4BBA">
        <w:tc>
          <w:tcPr>
            <w:tcW w:w="4348" w:type="dxa"/>
            <w:vAlign w:val="center"/>
          </w:tcPr>
          <w:p w14:paraId="331454BA" w14:textId="77777777" w:rsidR="002575CF" w:rsidRPr="00C60ED7" w:rsidRDefault="002575CF" w:rsidP="00FE4BBA">
            <w:pPr>
              <w:rPr>
                <w:sz w:val="20"/>
                <w:szCs w:val="20"/>
              </w:rPr>
            </w:pPr>
            <w:r w:rsidRPr="00C60ED7">
              <w:rPr>
                <w:rFonts w:ascii="Calibri" w:hAnsi="Calibri"/>
                <w:color w:val="000000"/>
                <w:sz w:val="20"/>
                <w:szCs w:val="20"/>
              </w:rPr>
              <w:t xml:space="preserve">All-cause unplanned admissions for patients with Heart Failure </w:t>
            </w:r>
          </w:p>
        </w:tc>
        <w:tc>
          <w:tcPr>
            <w:tcW w:w="1350" w:type="dxa"/>
            <w:vAlign w:val="center"/>
          </w:tcPr>
          <w:p w14:paraId="2E032B81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AA8B5BA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5506D72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9839631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08259F3C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751CDC35" w14:textId="77777777" w:rsidTr="00FE4BBA">
        <w:tc>
          <w:tcPr>
            <w:tcW w:w="4348" w:type="dxa"/>
            <w:vAlign w:val="center"/>
          </w:tcPr>
          <w:p w14:paraId="7736F295" w14:textId="77777777" w:rsidR="002575CF" w:rsidRPr="00C60ED7" w:rsidRDefault="002575CF" w:rsidP="00FE4BBA">
            <w:pPr>
              <w:rPr>
                <w:sz w:val="20"/>
                <w:szCs w:val="20"/>
              </w:rPr>
            </w:pPr>
            <w:r w:rsidRPr="00C60ED7">
              <w:rPr>
                <w:rFonts w:ascii="Calibri" w:hAnsi="Calibri"/>
                <w:color w:val="000000"/>
                <w:sz w:val="20"/>
                <w:szCs w:val="20"/>
              </w:rPr>
              <w:t xml:space="preserve">Breast cancer screening </w:t>
            </w:r>
          </w:p>
        </w:tc>
        <w:tc>
          <w:tcPr>
            <w:tcW w:w="1350" w:type="dxa"/>
            <w:vAlign w:val="center"/>
          </w:tcPr>
          <w:p w14:paraId="12052D67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BAB71DA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B3BA332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9F07754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091E93E8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512AEB8C" w14:textId="77777777" w:rsidTr="00FE4BBA">
        <w:tc>
          <w:tcPr>
            <w:tcW w:w="4348" w:type="dxa"/>
            <w:vAlign w:val="center"/>
          </w:tcPr>
          <w:p w14:paraId="6F38CE8B" w14:textId="77777777" w:rsidR="002575CF" w:rsidRPr="00C60ED7" w:rsidRDefault="002575CF" w:rsidP="00FE4BBA">
            <w:pPr>
              <w:rPr>
                <w:sz w:val="20"/>
                <w:szCs w:val="20"/>
              </w:rPr>
            </w:pPr>
            <w:r w:rsidRPr="00C60ED7">
              <w:rPr>
                <w:rFonts w:ascii="Calibri" w:hAnsi="Calibri"/>
                <w:color w:val="000000"/>
                <w:sz w:val="20"/>
                <w:szCs w:val="20"/>
              </w:rPr>
              <w:t xml:space="preserve">Statin therapy for prevention and treatment of Cardiovascular Disease </w:t>
            </w:r>
          </w:p>
        </w:tc>
        <w:tc>
          <w:tcPr>
            <w:tcW w:w="1350" w:type="dxa"/>
            <w:vAlign w:val="center"/>
          </w:tcPr>
          <w:p w14:paraId="71589CE9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F887E91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26C7E7B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73D0D9F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7C407DE6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71F82F23" w14:textId="77777777" w:rsidTr="00FE4BBA">
        <w:tc>
          <w:tcPr>
            <w:tcW w:w="4348" w:type="dxa"/>
            <w:vAlign w:val="center"/>
          </w:tcPr>
          <w:p w14:paraId="769B3199" w14:textId="77777777" w:rsidR="002575CF" w:rsidRPr="00C60ED7" w:rsidRDefault="002575CF" w:rsidP="00FE4BBA">
            <w:pPr>
              <w:rPr>
                <w:sz w:val="20"/>
                <w:szCs w:val="20"/>
              </w:rPr>
            </w:pPr>
            <w:r w:rsidRPr="00C60ED7">
              <w:rPr>
                <w:rFonts w:ascii="Calibri" w:hAnsi="Calibri"/>
                <w:color w:val="000000"/>
                <w:sz w:val="20"/>
                <w:szCs w:val="20"/>
              </w:rPr>
              <w:t xml:space="preserve">Depression remission at 12 months </w:t>
            </w:r>
          </w:p>
        </w:tc>
        <w:tc>
          <w:tcPr>
            <w:tcW w:w="1350" w:type="dxa"/>
            <w:vAlign w:val="center"/>
          </w:tcPr>
          <w:p w14:paraId="3ACAAF52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CB4B6A2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BCF102A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1ABCE49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571594BE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2D1441D7" w14:textId="77777777" w:rsidTr="00FE4BBA">
        <w:tc>
          <w:tcPr>
            <w:tcW w:w="4348" w:type="dxa"/>
            <w:vAlign w:val="center"/>
          </w:tcPr>
          <w:p w14:paraId="5935440E" w14:textId="77777777" w:rsidR="002575CF" w:rsidRPr="00C60ED7" w:rsidRDefault="002575CF" w:rsidP="00FE4BBA">
            <w:pPr>
              <w:rPr>
                <w:sz w:val="20"/>
                <w:szCs w:val="20"/>
              </w:rPr>
            </w:pPr>
            <w:r w:rsidRPr="00C60ED7">
              <w:rPr>
                <w:rFonts w:ascii="Calibri" w:hAnsi="Calibri"/>
                <w:color w:val="000000"/>
                <w:sz w:val="20"/>
                <w:szCs w:val="20"/>
              </w:rPr>
              <w:t>Diabetes: Eye exam</w:t>
            </w:r>
          </w:p>
        </w:tc>
        <w:tc>
          <w:tcPr>
            <w:tcW w:w="1350" w:type="dxa"/>
            <w:vAlign w:val="center"/>
          </w:tcPr>
          <w:p w14:paraId="6B80AE1E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2A4975B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F4F4B9C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014796F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0C838865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05E60712" w14:textId="77777777" w:rsidTr="00FE4BBA">
        <w:tc>
          <w:tcPr>
            <w:tcW w:w="4348" w:type="dxa"/>
            <w:vAlign w:val="center"/>
          </w:tcPr>
          <w:p w14:paraId="7D2EA2F4" w14:textId="77777777" w:rsidR="002575CF" w:rsidRPr="00C60ED7" w:rsidRDefault="002575CF" w:rsidP="00FE4BBA">
            <w:pPr>
              <w:rPr>
                <w:sz w:val="20"/>
                <w:szCs w:val="20"/>
              </w:rPr>
            </w:pPr>
            <w:r w:rsidRPr="00C60ED7">
              <w:rPr>
                <w:rFonts w:ascii="Calibri" w:hAnsi="Calibri"/>
                <w:color w:val="000000"/>
                <w:sz w:val="20"/>
                <w:szCs w:val="20"/>
              </w:rPr>
              <w:t xml:space="preserve">Ischemic Vascular Disease: Use of aspirin or another antithrombotic </w:t>
            </w:r>
          </w:p>
        </w:tc>
        <w:tc>
          <w:tcPr>
            <w:tcW w:w="1350" w:type="dxa"/>
            <w:vAlign w:val="center"/>
          </w:tcPr>
          <w:p w14:paraId="012E6048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B306486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A8D55A1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B1AC48C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2CF31E81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270E7C2B" w14:textId="77777777" w:rsidTr="00FE4BBA">
        <w:tc>
          <w:tcPr>
            <w:tcW w:w="4348" w:type="dxa"/>
            <w:vAlign w:val="center"/>
          </w:tcPr>
          <w:p w14:paraId="64A9E699" w14:textId="77777777" w:rsidR="002575CF" w:rsidRPr="00C60ED7" w:rsidRDefault="002575CF" w:rsidP="00FE4BBA">
            <w:pPr>
              <w:rPr>
                <w:sz w:val="20"/>
                <w:szCs w:val="20"/>
              </w:rPr>
            </w:pPr>
            <w:r w:rsidRPr="00C60ED7">
              <w:rPr>
                <w:rFonts w:ascii="Calibri" w:hAnsi="Calibri"/>
                <w:color w:val="000000"/>
                <w:sz w:val="20"/>
                <w:szCs w:val="20"/>
              </w:rPr>
              <w:t>Acute ambulatory care-sensitive condition composite</w:t>
            </w:r>
          </w:p>
        </w:tc>
        <w:tc>
          <w:tcPr>
            <w:tcW w:w="1350" w:type="dxa"/>
            <w:vAlign w:val="center"/>
          </w:tcPr>
          <w:p w14:paraId="65006A19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BF33E36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DA6847F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5BEAD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60E0B1B6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3EACD7E5" w14:textId="77777777" w:rsidTr="00FE4BBA">
        <w:tc>
          <w:tcPr>
            <w:tcW w:w="4348" w:type="dxa"/>
            <w:vAlign w:val="center"/>
          </w:tcPr>
          <w:p w14:paraId="71BE4A6B" w14:textId="77777777" w:rsidR="002575CF" w:rsidRPr="00C60ED7" w:rsidRDefault="002575CF" w:rsidP="00FE4BBA">
            <w:pPr>
              <w:rPr>
                <w:sz w:val="20"/>
                <w:szCs w:val="20"/>
              </w:rPr>
            </w:pPr>
            <w:r w:rsidRPr="00C60ED7">
              <w:rPr>
                <w:rFonts w:ascii="Calibri" w:hAnsi="Calibri"/>
                <w:color w:val="000000"/>
                <w:sz w:val="20"/>
                <w:szCs w:val="20"/>
              </w:rPr>
              <w:t xml:space="preserve">Medication reconciliation post-discharge </w:t>
            </w:r>
          </w:p>
        </w:tc>
        <w:tc>
          <w:tcPr>
            <w:tcW w:w="1350" w:type="dxa"/>
            <w:vAlign w:val="center"/>
          </w:tcPr>
          <w:p w14:paraId="2C39F20B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6075D8C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39C9DA0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A57CDD4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25801B87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7FEBF323" w14:textId="77777777" w:rsidTr="00FE4BBA">
        <w:tc>
          <w:tcPr>
            <w:tcW w:w="4348" w:type="dxa"/>
            <w:vAlign w:val="center"/>
          </w:tcPr>
          <w:p w14:paraId="07E33B78" w14:textId="77777777" w:rsidR="002575CF" w:rsidRPr="00C60ED7" w:rsidRDefault="002575CF" w:rsidP="00FE4BBA">
            <w:pPr>
              <w:rPr>
                <w:sz w:val="20"/>
                <w:szCs w:val="20"/>
              </w:rPr>
            </w:pPr>
            <w:r w:rsidRPr="00C60ED7">
              <w:rPr>
                <w:rFonts w:ascii="Calibri" w:hAnsi="Calibri"/>
                <w:color w:val="000000"/>
                <w:sz w:val="20"/>
                <w:szCs w:val="20"/>
              </w:rPr>
              <w:t>Use of imaging studies for low back pain</w:t>
            </w:r>
          </w:p>
        </w:tc>
        <w:tc>
          <w:tcPr>
            <w:tcW w:w="1350" w:type="dxa"/>
            <w:vAlign w:val="center"/>
          </w:tcPr>
          <w:p w14:paraId="336D24D0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D2A1E91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3E3AD2A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0771446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5351B079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  <w:tr w:rsidR="002575CF" w:rsidRPr="00C60ED7" w14:paraId="740EAB9A" w14:textId="77777777" w:rsidTr="00FE4BBA">
        <w:tc>
          <w:tcPr>
            <w:tcW w:w="4348" w:type="dxa"/>
            <w:vAlign w:val="center"/>
          </w:tcPr>
          <w:p w14:paraId="19DB761C" w14:textId="77777777" w:rsidR="002575CF" w:rsidRPr="00C60ED7" w:rsidRDefault="002575CF" w:rsidP="00FE4BBA">
            <w:pPr>
              <w:rPr>
                <w:i/>
                <w:sz w:val="20"/>
                <w:szCs w:val="20"/>
              </w:rPr>
            </w:pPr>
            <w:r w:rsidRPr="00C60ED7">
              <w:rPr>
                <w:i/>
                <w:sz w:val="20"/>
                <w:szCs w:val="20"/>
              </w:rPr>
              <w:t>Add Additional Measures as Needed</w:t>
            </w:r>
          </w:p>
        </w:tc>
        <w:tc>
          <w:tcPr>
            <w:tcW w:w="1350" w:type="dxa"/>
            <w:vAlign w:val="center"/>
          </w:tcPr>
          <w:p w14:paraId="134ED555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25AEA74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4E15669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3BCADB2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08605E4F" w14:textId="77777777" w:rsidR="002575CF" w:rsidRPr="00C60ED7" w:rsidRDefault="002575CF" w:rsidP="00FE4BB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21ED6DA" w14:textId="7608FBF2" w:rsidR="00D914B4" w:rsidRPr="002575CF" w:rsidRDefault="00D914B4" w:rsidP="002575CF">
      <w:pPr>
        <w:tabs>
          <w:tab w:val="left" w:pos="1560"/>
        </w:tabs>
        <w:rPr>
          <w:b/>
          <w:sz w:val="12"/>
          <w:szCs w:val="12"/>
        </w:rPr>
      </w:pPr>
    </w:p>
    <w:sectPr w:rsidR="00D914B4" w:rsidRPr="002575CF" w:rsidSect="002575C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4CE36" w14:textId="77777777" w:rsidR="00BC4AFB" w:rsidRDefault="00BC4AFB" w:rsidP="002575CF">
      <w:pPr>
        <w:spacing w:after="0" w:line="240" w:lineRule="auto"/>
      </w:pPr>
      <w:r>
        <w:separator/>
      </w:r>
    </w:p>
  </w:endnote>
  <w:endnote w:type="continuationSeparator" w:id="0">
    <w:p w14:paraId="43B6AC9B" w14:textId="77777777" w:rsidR="00BC4AFB" w:rsidRDefault="00BC4AFB" w:rsidP="0025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5645E" w14:textId="77777777" w:rsidR="00BC4AFB" w:rsidRDefault="00BC4AFB" w:rsidP="002575CF">
      <w:pPr>
        <w:spacing w:after="0" w:line="240" w:lineRule="auto"/>
      </w:pPr>
      <w:r>
        <w:separator/>
      </w:r>
    </w:p>
  </w:footnote>
  <w:footnote w:type="continuationSeparator" w:id="0">
    <w:p w14:paraId="2CD0D888" w14:textId="77777777" w:rsidR="00BC4AFB" w:rsidRDefault="00BC4AFB" w:rsidP="0025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A36B0" w14:textId="7A22A457" w:rsidR="002575CF" w:rsidRPr="003C2974" w:rsidRDefault="002575CF" w:rsidP="003C2974">
    <w:pPr>
      <w:pStyle w:val="Header"/>
      <w:tabs>
        <w:tab w:val="clear" w:pos="4680"/>
        <w:tab w:val="clear" w:pos="9360"/>
        <w:tab w:val="right" w:pos="10800"/>
      </w:tabs>
      <w:rPr>
        <w:sz w:val="20"/>
      </w:rPr>
    </w:pPr>
    <w:r w:rsidRPr="003C2974">
      <w:rPr>
        <w:sz w:val="20"/>
      </w:rPr>
      <w:t>Green Mountain Care Board</w:t>
    </w:r>
    <w:r w:rsidRPr="003C2974">
      <w:rPr>
        <w:sz w:val="20"/>
      </w:rPr>
      <w:tab/>
    </w:r>
    <w:r w:rsidR="00C96D87">
      <w:rPr>
        <w:sz w:val="20"/>
      </w:rPr>
      <w:t>FY20 ACO Budget Guidance Appendix 3.2</w:t>
    </w:r>
    <w:r w:rsidRPr="003C2974">
      <w:rPr>
        <w:sz w:val="20"/>
      </w:rPr>
      <w:t>: Scale Target Initiatives and Program Alignment</w:t>
    </w:r>
  </w:p>
  <w:p w14:paraId="7520E376" w14:textId="3B0B0CB2" w:rsidR="002575CF" w:rsidRDefault="002575CF" w:rsidP="00C60ED7">
    <w:pPr>
      <w:pStyle w:val="Header"/>
      <w:tabs>
        <w:tab w:val="clear" w:pos="9360"/>
        <w:tab w:val="right" w:pos="10800"/>
      </w:tabs>
      <w:rPr>
        <w:sz w:val="20"/>
      </w:rPr>
    </w:pPr>
    <w:r w:rsidRPr="003C2974">
      <w:rPr>
        <w:sz w:val="20"/>
      </w:rPr>
      <w:t>ACO Oversight and Monitoring</w:t>
    </w:r>
    <w:r>
      <w:rPr>
        <w:sz w:val="20"/>
      </w:rPr>
      <w:tab/>
    </w:r>
    <w:r>
      <w:rPr>
        <w:sz w:val="20"/>
      </w:rPr>
      <w:tab/>
      <w:t xml:space="preserve">Appendix </w:t>
    </w:r>
    <w:r w:rsidR="00C96D87">
      <w:rPr>
        <w:sz w:val="20"/>
      </w:rPr>
      <w:t>3.2(</w:t>
    </w:r>
    <w:r>
      <w:rPr>
        <w:sz w:val="20"/>
      </w:rPr>
      <w:t>A</w:t>
    </w:r>
    <w:r w:rsidR="00C96D87">
      <w:rPr>
        <w:sz w:val="20"/>
      </w:rPr>
      <w:t>)</w:t>
    </w:r>
    <w:r>
      <w:rPr>
        <w:sz w:val="20"/>
      </w:rPr>
      <w:t>: Services Included in Financial Targets</w:t>
    </w:r>
  </w:p>
  <w:p w14:paraId="09C32ADE" w14:textId="77777777" w:rsidR="002575CF" w:rsidRPr="003C2974" w:rsidRDefault="002575CF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0EE47" w14:textId="2F2DDE32" w:rsidR="002575CF" w:rsidRPr="003C2974" w:rsidRDefault="002575CF" w:rsidP="002575CF">
    <w:pPr>
      <w:pStyle w:val="Header"/>
      <w:tabs>
        <w:tab w:val="clear" w:pos="4680"/>
        <w:tab w:val="clear" w:pos="9360"/>
        <w:tab w:val="right" w:pos="10800"/>
      </w:tabs>
      <w:rPr>
        <w:sz w:val="20"/>
      </w:rPr>
    </w:pPr>
    <w:r w:rsidRPr="003C2974">
      <w:rPr>
        <w:sz w:val="20"/>
      </w:rPr>
      <w:t>Green Mountain Care Board</w:t>
    </w:r>
    <w:r w:rsidRPr="003C2974">
      <w:rPr>
        <w:sz w:val="20"/>
      </w:rPr>
      <w:tab/>
      <w:t xml:space="preserve">Form </w:t>
    </w:r>
    <w:r w:rsidR="00F13B69">
      <w:rPr>
        <w:sz w:val="20"/>
      </w:rPr>
      <w:t>1</w:t>
    </w:r>
    <w:r w:rsidRPr="003C2974">
      <w:rPr>
        <w:sz w:val="20"/>
      </w:rPr>
      <w:t>: Scale Target Initiatives and Program Alignment</w:t>
    </w:r>
    <w:r>
      <w:rPr>
        <w:sz w:val="20"/>
      </w:rPr>
      <w:t xml:space="preserve"> – Appendices A and B</w:t>
    </w:r>
  </w:p>
  <w:p w14:paraId="66A1C879" w14:textId="77777777" w:rsidR="002575CF" w:rsidRDefault="002575CF" w:rsidP="002575CF">
    <w:pPr>
      <w:pStyle w:val="Header"/>
      <w:tabs>
        <w:tab w:val="clear" w:pos="9360"/>
        <w:tab w:val="right" w:pos="10800"/>
      </w:tabs>
      <w:rPr>
        <w:sz w:val="20"/>
      </w:rPr>
    </w:pPr>
    <w:r w:rsidRPr="003C2974">
      <w:rPr>
        <w:sz w:val="20"/>
      </w:rPr>
      <w:t>ACO Oversight and Monitoring</w:t>
    </w:r>
    <w:r>
      <w:rPr>
        <w:sz w:val="20"/>
      </w:rPr>
      <w:tab/>
    </w:r>
    <w:r>
      <w:rPr>
        <w:sz w:val="20"/>
      </w:rPr>
      <w:tab/>
    </w:r>
  </w:p>
  <w:p w14:paraId="4E6D7BDB" w14:textId="77777777" w:rsidR="002575CF" w:rsidRDefault="00257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1E"/>
    <w:rsid w:val="002575CF"/>
    <w:rsid w:val="002C2505"/>
    <w:rsid w:val="0033141B"/>
    <w:rsid w:val="0041420A"/>
    <w:rsid w:val="00893BEA"/>
    <w:rsid w:val="00962F1E"/>
    <w:rsid w:val="00B07985"/>
    <w:rsid w:val="00BC4AFB"/>
    <w:rsid w:val="00C96D87"/>
    <w:rsid w:val="00D914B4"/>
    <w:rsid w:val="00F1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B690F"/>
  <w15:chartTrackingRefBased/>
  <w15:docId w15:val="{C09D07F2-6307-4F11-A5E3-D0BE9817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5CF"/>
  </w:style>
  <w:style w:type="paragraph" w:styleId="Footer">
    <w:name w:val="footer"/>
    <w:basedOn w:val="Normal"/>
    <w:link w:val="FooterChar"/>
    <w:uiPriority w:val="99"/>
    <w:unhideWhenUsed/>
    <w:rsid w:val="00257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5CF"/>
  </w:style>
  <w:style w:type="character" w:styleId="PlaceholderText">
    <w:name w:val="Placeholder Text"/>
    <w:basedOn w:val="DefaultParagraphFont"/>
    <w:uiPriority w:val="99"/>
    <w:semiHidden/>
    <w:rsid w:val="002575CF"/>
    <w:rPr>
      <w:color w:val="808080"/>
    </w:rPr>
  </w:style>
  <w:style w:type="table" w:styleId="TableGrid">
    <w:name w:val="Table Grid"/>
    <w:basedOn w:val="TableNormal"/>
    <w:uiPriority w:val="39"/>
    <w:rsid w:val="0025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57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5C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C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5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1DF2DD9DE24FE9B59BD952833F5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0154A-FE0F-4B6E-B719-E394AEE646A3}"/>
      </w:docPartPr>
      <w:docPartBody>
        <w:p w:rsidR="00EC21F7" w:rsidRDefault="009177D7" w:rsidP="009177D7">
          <w:pPr>
            <w:pStyle w:val="BE1DF2DD9DE24FE9B59BD952833F5E50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5BF991D36441391BBE82841297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4CF61-4934-481D-B1E7-E3358494732F}"/>
      </w:docPartPr>
      <w:docPartBody>
        <w:p w:rsidR="00EC21F7" w:rsidRDefault="009177D7" w:rsidP="009177D7">
          <w:pPr>
            <w:pStyle w:val="B845BF991D36441391BBE82841297CFD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05795E47B64E23A07D25FD588F4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7D01E-E70A-481A-86E4-47F4C6221DF0}"/>
      </w:docPartPr>
      <w:docPartBody>
        <w:p w:rsidR="00EC21F7" w:rsidRDefault="009177D7" w:rsidP="009177D7">
          <w:pPr>
            <w:pStyle w:val="9F05795E47B64E23A07D25FD588F4069"/>
          </w:pPr>
          <w:r w:rsidRPr="001403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4EB6BB6FFA4A6BBD09EF97069E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A8658-249A-4F8B-80E5-5B4CCE338B46}"/>
      </w:docPartPr>
      <w:docPartBody>
        <w:p w:rsidR="00EC21F7" w:rsidRDefault="009177D7" w:rsidP="009177D7">
          <w:pPr>
            <w:pStyle w:val="564EB6BB6FFA4A6BBD09EF97069E7C7F"/>
          </w:pPr>
          <w:r w:rsidRPr="0014032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D7"/>
    <w:rsid w:val="001A0176"/>
    <w:rsid w:val="00334F67"/>
    <w:rsid w:val="009177D7"/>
    <w:rsid w:val="00DA5BDB"/>
    <w:rsid w:val="00EC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7D7"/>
    <w:rPr>
      <w:color w:val="808080"/>
    </w:rPr>
  </w:style>
  <w:style w:type="paragraph" w:customStyle="1" w:styleId="BE1DF2DD9DE24FE9B59BD952833F5E50">
    <w:name w:val="BE1DF2DD9DE24FE9B59BD952833F5E50"/>
    <w:rsid w:val="009177D7"/>
  </w:style>
  <w:style w:type="paragraph" w:customStyle="1" w:styleId="B845BF991D36441391BBE82841297CFD">
    <w:name w:val="B845BF991D36441391BBE82841297CFD"/>
    <w:rsid w:val="009177D7"/>
  </w:style>
  <w:style w:type="paragraph" w:customStyle="1" w:styleId="9F05795E47B64E23A07D25FD588F4069">
    <w:name w:val="9F05795E47B64E23A07D25FD588F4069"/>
    <w:rsid w:val="009177D7"/>
  </w:style>
  <w:style w:type="paragraph" w:customStyle="1" w:styleId="564EB6BB6FFA4A6BBD09EF97069E7C7F">
    <w:name w:val="564EB6BB6FFA4A6BBD09EF97069E7C7F"/>
    <w:rsid w:val="009177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FCC79-7B70-4313-A96D-610AE6DF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Kinsler, Sarah</dc:creator>
  <cp:keywords/>
  <dc:description/>
  <cp:lastModifiedBy>Melamed, Marisa</cp:lastModifiedBy>
  <cp:revision>3</cp:revision>
  <dcterms:created xsi:type="dcterms:W3CDTF">2019-04-30T13:36:00Z</dcterms:created>
  <dcterms:modified xsi:type="dcterms:W3CDTF">2019-05-31T14:48:00Z</dcterms:modified>
</cp:coreProperties>
</file>